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5CDB" w14:textId="77777777" w:rsidR="000D7D1F" w:rsidRDefault="000D7D1F" w:rsidP="007B5F45">
      <w:pPr>
        <w:jc w:val="center"/>
        <w:rPr>
          <w:b/>
          <w:bCs/>
          <w:u w:val="single"/>
        </w:rPr>
      </w:pPr>
    </w:p>
    <w:p w14:paraId="03BD6CDA" w14:textId="57771701" w:rsidR="007B5F45" w:rsidRDefault="007B5F45" w:rsidP="007B5F45">
      <w:pPr>
        <w:jc w:val="center"/>
        <w:rPr>
          <w:b/>
          <w:bCs/>
          <w:u w:val="single"/>
        </w:rPr>
      </w:pPr>
      <w:r>
        <w:rPr>
          <w:b/>
          <w:bCs/>
          <w:u w:val="single"/>
        </w:rPr>
        <w:t>Instructions</w:t>
      </w:r>
    </w:p>
    <w:p w14:paraId="7E5747AF" w14:textId="1C365595" w:rsidR="00863BCB" w:rsidRDefault="00D847A0" w:rsidP="00863BCB">
      <w:pPr>
        <w:pStyle w:val="ListParagraph"/>
        <w:numPr>
          <w:ilvl w:val="0"/>
          <w:numId w:val="4"/>
        </w:numPr>
      </w:pPr>
      <w:r>
        <w:rPr>
          <w:rFonts w:ascii="Calibri" w:hAnsi="Calibri"/>
        </w:rPr>
        <w:t xml:space="preserve">Decide how many participant records and associated consent forms you will review.  We recommend assessing ALL consent forms, even if you are choosing to review only a certain percentage of participant records to evaluate inclusion/exclusion criteria and protocol adherence.  If you are doing these self-assessments on an on-going basis, it is a good idea to define a process where you decide how frequently you will perform your assessments.  Assess consents from all participants enrolled since the last assessment. </w:t>
      </w:r>
      <w:r w:rsidR="00863BCB">
        <w:t>Any deviation from the protocol should be reported to the IRB as appropriate.</w:t>
      </w:r>
    </w:p>
    <w:p w14:paraId="7566091F" w14:textId="09861299" w:rsidR="00863BCB" w:rsidRDefault="00863BCB" w:rsidP="00863BCB">
      <w:pPr>
        <w:pStyle w:val="ListParagraph"/>
        <w:numPr>
          <w:ilvl w:val="0"/>
          <w:numId w:val="4"/>
        </w:numPr>
      </w:pPr>
      <w:r>
        <w:t>Complete the heading information on the form.</w:t>
      </w:r>
    </w:p>
    <w:p w14:paraId="392E4254" w14:textId="1272D031" w:rsidR="00D847A0" w:rsidRPr="00D847A0" w:rsidRDefault="00D847A0" w:rsidP="00D847A0">
      <w:pPr>
        <w:pStyle w:val="ListParagraph"/>
        <w:numPr>
          <w:ilvl w:val="0"/>
          <w:numId w:val="4"/>
        </w:numPr>
      </w:pPr>
      <w:r w:rsidRPr="00D847A0">
        <w:t xml:space="preserve">List all versions of the consent forms (by approval date) in the space provided. This will help you know whether a certain consent signed on a certain date was the valid consent to use at the time.  </w:t>
      </w:r>
    </w:p>
    <w:p w14:paraId="08B87684" w14:textId="4EC29812" w:rsidR="00D847A0" w:rsidRDefault="00D847A0" w:rsidP="00D847A0">
      <w:pPr>
        <w:pStyle w:val="ListParagraph"/>
        <w:numPr>
          <w:ilvl w:val="0"/>
          <w:numId w:val="4"/>
        </w:numPr>
      </w:pPr>
      <w:r w:rsidRPr="00D847A0">
        <w:t>For each participant file reviewed, note the participant ID # at the left of the appropriate row.  Assess for the criteria in the columns moving right.</w:t>
      </w:r>
    </w:p>
    <w:p w14:paraId="373224A3" w14:textId="77777777" w:rsidR="00D847A0" w:rsidRPr="00D847A0" w:rsidRDefault="00D847A0" w:rsidP="00D847A0">
      <w:pPr>
        <w:pStyle w:val="ListParagraph"/>
        <w:numPr>
          <w:ilvl w:val="0"/>
          <w:numId w:val="4"/>
        </w:numPr>
      </w:pPr>
      <w:r w:rsidRPr="00D847A0">
        <w:t>Each participant should sign AND date his/her own consent form in his/her own handwriting.  If it is apparent that an investigator signed or dated for the participant, this would be a deviation.</w:t>
      </w:r>
    </w:p>
    <w:p w14:paraId="7242C38F" w14:textId="59A9A910" w:rsidR="00D847A0" w:rsidRPr="00D847A0" w:rsidRDefault="00D847A0" w:rsidP="00D847A0">
      <w:pPr>
        <w:pStyle w:val="ListParagraph"/>
        <w:numPr>
          <w:ilvl w:val="0"/>
          <w:numId w:val="4"/>
        </w:numPr>
      </w:pPr>
      <w:r w:rsidRPr="00D847A0">
        <w:t>The investigator or designated staff member listed on the protocol who obtained consent should sign AND date the form.  If the participant and investigator dates do not match, see if there is an approved protocol process, a progress note</w:t>
      </w:r>
      <w:r w:rsidR="005F2767">
        <w:t>,</w:t>
      </w:r>
      <w:r w:rsidRPr="00D847A0">
        <w:t xml:space="preserve"> or note-to-file that explains the discrepancy.  If there is no such documentation, then this would be a deviation.</w:t>
      </w:r>
    </w:p>
    <w:p w14:paraId="4A140EEE" w14:textId="77777777" w:rsidR="00D847A0" w:rsidRPr="00D847A0" w:rsidRDefault="00D847A0" w:rsidP="00D847A0">
      <w:pPr>
        <w:pStyle w:val="ListParagraph"/>
        <w:numPr>
          <w:ilvl w:val="0"/>
          <w:numId w:val="4"/>
        </w:numPr>
      </w:pPr>
      <w:r w:rsidRPr="00D847A0">
        <w:t>Ensure that the appropriate version of the consent form was used by noting the approval date for the consent versions used by checking the signed version against your version list and the date the consent was signed to ensure the correct version was used.  If not, this would be a deviation.</w:t>
      </w:r>
    </w:p>
    <w:p w14:paraId="6ACBBCA2" w14:textId="19D0EBCC" w:rsidR="00D847A0" w:rsidRPr="00D847A0" w:rsidRDefault="00D847A0" w:rsidP="00D847A0">
      <w:pPr>
        <w:pStyle w:val="ListParagraph"/>
        <w:numPr>
          <w:ilvl w:val="0"/>
          <w:numId w:val="4"/>
        </w:numPr>
      </w:pPr>
      <w:r w:rsidRPr="00D847A0">
        <w:t xml:space="preserve">The consent form signed by participants must be IRB-approved and include the IRB </w:t>
      </w:r>
      <w:r w:rsidR="005F2767">
        <w:t xml:space="preserve">watermark </w:t>
      </w:r>
      <w:r w:rsidRPr="00D847A0">
        <w:t>in the footer.  If a consent form that was not IRB-approved was used, this would be a deviation.</w:t>
      </w:r>
    </w:p>
    <w:p w14:paraId="3A72F4D7" w14:textId="77777777" w:rsidR="00D847A0" w:rsidRPr="00D847A0" w:rsidRDefault="00D847A0" w:rsidP="00D847A0">
      <w:pPr>
        <w:pStyle w:val="ListParagraph"/>
        <w:numPr>
          <w:ilvl w:val="0"/>
          <w:numId w:val="4"/>
        </w:numPr>
      </w:pPr>
      <w:r w:rsidRPr="00D847A0">
        <w:t xml:space="preserve">If there are any handwritten modifications to the approved language in the consent form (even if they are signed and dated by the participant) these essentially invalidate the consent form and thus would be a deviation.  </w:t>
      </w:r>
    </w:p>
    <w:p w14:paraId="2FCAB837" w14:textId="0F85B8FB" w:rsidR="00863BCB" w:rsidRDefault="00863BCB" w:rsidP="00863BCB">
      <w:pPr>
        <w:pStyle w:val="ListParagraph"/>
        <w:numPr>
          <w:ilvl w:val="0"/>
          <w:numId w:val="4"/>
        </w:numPr>
      </w:pPr>
      <w:r>
        <w:t>It is important to keep these completed forms as documentation of on-going oversight of the study.</w:t>
      </w:r>
    </w:p>
    <w:p w14:paraId="5CA33D8E" w14:textId="5B49F597" w:rsidR="00CA650B" w:rsidRDefault="00CA650B" w:rsidP="00CA650B"/>
    <w:p w14:paraId="5FC0DEEE" w14:textId="77777777" w:rsidR="00CA650B" w:rsidRDefault="00CA650B" w:rsidP="00CA650B"/>
    <w:p w14:paraId="318C1440" w14:textId="4D4096DF" w:rsidR="00863BCB" w:rsidRDefault="00863BCB" w:rsidP="00906662">
      <w:pPr>
        <w:jc w:val="center"/>
        <w:rPr>
          <w:b/>
          <w:bCs/>
          <w:u w:val="single"/>
        </w:rPr>
      </w:pPr>
    </w:p>
    <w:p w14:paraId="41E8BEF4" w14:textId="77777777" w:rsidR="003B4611" w:rsidRDefault="003B4611" w:rsidP="00906662">
      <w:pPr>
        <w:jc w:val="center"/>
        <w:rPr>
          <w:b/>
          <w:bCs/>
          <w:u w:val="single"/>
        </w:rPr>
      </w:pPr>
    </w:p>
    <w:tbl>
      <w:tblPr>
        <w:tblStyle w:val="TableGrid"/>
        <w:tblW w:w="12955" w:type="dxa"/>
        <w:tblLook w:val="04A0" w:firstRow="1" w:lastRow="0" w:firstColumn="1" w:lastColumn="0" w:noHBand="0" w:noVBand="1"/>
      </w:tblPr>
      <w:tblGrid>
        <w:gridCol w:w="2605"/>
        <w:gridCol w:w="10350"/>
      </w:tblGrid>
      <w:tr w:rsidR="00906662" w14:paraId="253384D9" w14:textId="77777777" w:rsidTr="00DF2ED7">
        <w:tc>
          <w:tcPr>
            <w:tcW w:w="2605" w:type="dxa"/>
            <w:shd w:val="clear" w:color="auto" w:fill="F2F2F2" w:themeFill="background1" w:themeFillShade="F2"/>
          </w:tcPr>
          <w:p w14:paraId="667FE35B" w14:textId="5541B3F0" w:rsidR="00906662" w:rsidRPr="00906662" w:rsidRDefault="00906662" w:rsidP="00906662">
            <w:pPr>
              <w:rPr>
                <w:b/>
                <w:bCs/>
              </w:rPr>
            </w:pPr>
            <w:r w:rsidRPr="00906662">
              <w:rPr>
                <w:b/>
                <w:bCs/>
              </w:rPr>
              <w:t>Study Title</w:t>
            </w:r>
            <w:r>
              <w:rPr>
                <w:b/>
                <w:bCs/>
              </w:rPr>
              <w:t>:</w:t>
            </w:r>
          </w:p>
        </w:tc>
        <w:tc>
          <w:tcPr>
            <w:tcW w:w="10350" w:type="dxa"/>
          </w:tcPr>
          <w:p w14:paraId="5341FA7E" w14:textId="77777777" w:rsidR="00906662" w:rsidRDefault="00906662" w:rsidP="00906662">
            <w:pPr>
              <w:jc w:val="center"/>
              <w:rPr>
                <w:b/>
                <w:bCs/>
                <w:u w:val="single"/>
              </w:rPr>
            </w:pPr>
          </w:p>
        </w:tc>
      </w:tr>
      <w:tr w:rsidR="00906662" w14:paraId="6957FFF1" w14:textId="77777777" w:rsidTr="00DF2ED7">
        <w:tc>
          <w:tcPr>
            <w:tcW w:w="2605" w:type="dxa"/>
            <w:shd w:val="clear" w:color="auto" w:fill="F2F2F2" w:themeFill="background1" w:themeFillShade="F2"/>
          </w:tcPr>
          <w:p w14:paraId="447C40D7" w14:textId="54A0F2DA" w:rsidR="00906662" w:rsidRPr="00906662" w:rsidRDefault="00906662" w:rsidP="00906662">
            <w:pPr>
              <w:rPr>
                <w:b/>
                <w:bCs/>
              </w:rPr>
            </w:pPr>
            <w:r w:rsidRPr="00906662">
              <w:rPr>
                <w:b/>
                <w:bCs/>
              </w:rPr>
              <w:t>IRB Protocol #</w:t>
            </w:r>
            <w:r>
              <w:rPr>
                <w:b/>
                <w:bCs/>
              </w:rPr>
              <w:t>:</w:t>
            </w:r>
          </w:p>
        </w:tc>
        <w:tc>
          <w:tcPr>
            <w:tcW w:w="10350" w:type="dxa"/>
          </w:tcPr>
          <w:p w14:paraId="6DD040EF" w14:textId="77777777" w:rsidR="00906662" w:rsidRDefault="00906662" w:rsidP="00906662">
            <w:pPr>
              <w:jc w:val="center"/>
              <w:rPr>
                <w:b/>
                <w:bCs/>
                <w:u w:val="single"/>
              </w:rPr>
            </w:pPr>
          </w:p>
        </w:tc>
      </w:tr>
      <w:tr w:rsidR="00906662" w14:paraId="5577F607" w14:textId="77777777" w:rsidTr="00DF2ED7">
        <w:tc>
          <w:tcPr>
            <w:tcW w:w="2605" w:type="dxa"/>
            <w:shd w:val="clear" w:color="auto" w:fill="F2F2F2" w:themeFill="background1" w:themeFillShade="F2"/>
          </w:tcPr>
          <w:p w14:paraId="1DF783DF" w14:textId="24941454" w:rsidR="00906662" w:rsidRPr="00906662" w:rsidRDefault="00906662" w:rsidP="00906662">
            <w:pPr>
              <w:rPr>
                <w:b/>
                <w:bCs/>
              </w:rPr>
            </w:pPr>
            <w:r w:rsidRPr="00906662">
              <w:rPr>
                <w:b/>
                <w:bCs/>
              </w:rPr>
              <w:t>Staff Member Completing Self-Assessment</w:t>
            </w:r>
            <w:r>
              <w:rPr>
                <w:b/>
                <w:bCs/>
              </w:rPr>
              <w:t>:</w:t>
            </w:r>
          </w:p>
        </w:tc>
        <w:tc>
          <w:tcPr>
            <w:tcW w:w="10350" w:type="dxa"/>
          </w:tcPr>
          <w:p w14:paraId="3B8AC36D" w14:textId="77777777" w:rsidR="00906662" w:rsidRDefault="00906662" w:rsidP="00906662">
            <w:pPr>
              <w:jc w:val="center"/>
              <w:rPr>
                <w:b/>
                <w:bCs/>
                <w:u w:val="single"/>
              </w:rPr>
            </w:pPr>
          </w:p>
        </w:tc>
      </w:tr>
      <w:tr w:rsidR="00906662" w14:paraId="02943F89" w14:textId="77777777" w:rsidTr="00DF2ED7">
        <w:tc>
          <w:tcPr>
            <w:tcW w:w="2605" w:type="dxa"/>
            <w:shd w:val="clear" w:color="auto" w:fill="F2F2F2" w:themeFill="background1" w:themeFillShade="F2"/>
          </w:tcPr>
          <w:p w14:paraId="762644AE" w14:textId="62490026" w:rsidR="00906662" w:rsidRPr="00906662" w:rsidRDefault="00906662" w:rsidP="00906662">
            <w:pPr>
              <w:rPr>
                <w:b/>
                <w:bCs/>
              </w:rPr>
            </w:pPr>
            <w:r w:rsidRPr="00906662">
              <w:rPr>
                <w:b/>
                <w:bCs/>
              </w:rPr>
              <w:t>Self-Assessment Date:</w:t>
            </w:r>
          </w:p>
        </w:tc>
        <w:tc>
          <w:tcPr>
            <w:tcW w:w="10350" w:type="dxa"/>
          </w:tcPr>
          <w:p w14:paraId="3525B4C2" w14:textId="77777777" w:rsidR="00906662" w:rsidRDefault="00906662" w:rsidP="00906662">
            <w:pPr>
              <w:jc w:val="center"/>
              <w:rPr>
                <w:b/>
                <w:bCs/>
                <w:u w:val="single"/>
              </w:rPr>
            </w:pPr>
          </w:p>
        </w:tc>
      </w:tr>
    </w:tbl>
    <w:p w14:paraId="23B14A93" w14:textId="5DFF52C8" w:rsidR="00906662" w:rsidRDefault="00906662" w:rsidP="00906662">
      <w:pPr>
        <w:jc w:val="center"/>
        <w:rPr>
          <w:b/>
          <w:bCs/>
          <w:u w:val="single"/>
        </w:rPr>
      </w:pPr>
    </w:p>
    <w:p w14:paraId="2717AE7B" w14:textId="0E750D4D" w:rsidR="000D7D1F" w:rsidRDefault="000D7D1F" w:rsidP="000D7D1F">
      <w:pPr>
        <w:rPr>
          <w:b/>
          <w:bCs/>
          <w:u w:val="single"/>
        </w:rPr>
      </w:pPr>
      <w:r>
        <w:rPr>
          <w:b/>
          <w:bCs/>
          <w:u w:val="single"/>
        </w:rPr>
        <w:t>IRB Approved Consent Form Version</w:t>
      </w:r>
      <w:r w:rsidR="005F2767">
        <w:rPr>
          <w:b/>
          <w:bCs/>
          <w:u w:val="single"/>
        </w:rPr>
        <w:t>s</w:t>
      </w:r>
      <w:r w:rsidR="008409FD">
        <w:rPr>
          <w:b/>
          <w:bCs/>
          <w:u w:val="single"/>
        </w:rPr>
        <w:t xml:space="preserve"> (applicable to the study</w:t>
      </w:r>
      <w:proofErr w:type="gramStart"/>
      <w:r w:rsidR="008409FD">
        <w:rPr>
          <w:b/>
          <w:bCs/>
          <w:u w:val="single"/>
        </w:rPr>
        <w:t xml:space="preserve">) </w:t>
      </w:r>
      <w:r>
        <w:rPr>
          <w:b/>
          <w:bCs/>
          <w:u w:val="single"/>
        </w:rPr>
        <w:t>:</w:t>
      </w:r>
      <w:proofErr w:type="gramEnd"/>
    </w:p>
    <w:p w14:paraId="106AF771" w14:textId="77777777" w:rsidR="00BD6392" w:rsidRDefault="00BD6392" w:rsidP="00BD6392">
      <w:pPr>
        <w:pStyle w:val="ListParagraph"/>
        <w:numPr>
          <w:ilvl w:val="0"/>
          <w:numId w:val="7"/>
        </w:numPr>
        <w:spacing w:line="256" w:lineRule="auto"/>
        <w:rPr>
          <w:b/>
          <w:bCs/>
        </w:rPr>
      </w:pPr>
      <w:r>
        <w:rPr>
          <w:i/>
          <w:iCs/>
        </w:rPr>
        <w:t>[Enter ICF version date from footer]</w:t>
      </w:r>
    </w:p>
    <w:p w14:paraId="0AA05EE4" w14:textId="77777777" w:rsidR="00BD6392" w:rsidRDefault="00BD6392" w:rsidP="00BD6392">
      <w:pPr>
        <w:pStyle w:val="ListParagraph"/>
        <w:numPr>
          <w:ilvl w:val="0"/>
          <w:numId w:val="7"/>
        </w:numPr>
        <w:spacing w:line="256" w:lineRule="auto"/>
        <w:rPr>
          <w:b/>
          <w:bCs/>
        </w:rPr>
      </w:pPr>
      <w:r>
        <w:rPr>
          <w:i/>
          <w:iCs/>
        </w:rPr>
        <w:t>[Enter ICF version date from footer]</w:t>
      </w:r>
    </w:p>
    <w:p w14:paraId="23DAA946" w14:textId="77777777" w:rsidR="00BD6392" w:rsidRDefault="00BD6392" w:rsidP="00BD6392">
      <w:pPr>
        <w:pStyle w:val="ListParagraph"/>
        <w:numPr>
          <w:ilvl w:val="0"/>
          <w:numId w:val="7"/>
        </w:numPr>
        <w:spacing w:line="256" w:lineRule="auto"/>
        <w:rPr>
          <w:b/>
          <w:bCs/>
        </w:rPr>
      </w:pPr>
      <w:r>
        <w:rPr>
          <w:i/>
          <w:iCs/>
        </w:rPr>
        <w:t>[Enter ICF version date from footer]</w:t>
      </w:r>
    </w:p>
    <w:p w14:paraId="398DFBE3" w14:textId="4DEA6B93" w:rsidR="000D7D1F" w:rsidRPr="00D86BCD" w:rsidRDefault="000D7D1F" w:rsidP="00D86BCD">
      <w:pPr>
        <w:ind w:left="360"/>
        <w:rPr>
          <w:b/>
          <w:bCs/>
        </w:rPr>
      </w:pPr>
    </w:p>
    <w:tbl>
      <w:tblPr>
        <w:tblStyle w:val="TableGrid"/>
        <w:tblW w:w="14850" w:type="dxa"/>
        <w:tblInd w:w="-815" w:type="dxa"/>
        <w:tblLook w:val="04A0" w:firstRow="1" w:lastRow="0" w:firstColumn="1" w:lastColumn="0" w:noHBand="0" w:noVBand="1"/>
      </w:tblPr>
      <w:tblGrid>
        <w:gridCol w:w="1251"/>
        <w:gridCol w:w="1418"/>
        <w:gridCol w:w="1561"/>
        <w:gridCol w:w="2363"/>
        <w:gridCol w:w="1777"/>
        <w:gridCol w:w="1350"/>
        <w:gridCol w:w="1396"/>
        <w:gridCol w:w="2114"/>
        <w:gridCol w:w="1620"/>
      </w:tblGrid>
      <w:tr w:rsidR="005F2767" w14:paraId="53F4F485" w14:textId="77777777" w:rsidTr="005F2767">
        <w:tc>
          <w:tcPr>
            <w:tcW w:w="1251" w:type="dxa"/>
            <w:shd w:val="clear" w:color="auto" w:fill="E7E6E6" w:themeFill="background2"/>
          </w:tcPr>
          <w:p w14:paraId="2E2F9206" w14:textId="660A854C" w:rsidR="009A35D5" w:rsidRPr="000D7D1F" w:rsidRDefault="000D7D1F" w:rsidP="000D7D1F">
            <w:pPr>
              <w:jc w:val="center"/>
              <w:rPr>
                <w:b/>
                <w:bCs/>
              </w:rPr>
            </w:pPr>
            <w:r w:rsidRPr="000D7D1F">
              <w:rPr>
                <w:b/>
                <w:bCs/>
              </w:rPr>
              <w:t>Participant ID</w:t>
            </w:r>
          </w:p>
        </w:tc>
        <w:tc>
          <w:tcPr>
            <w:tcW w:w="1418" w:type="dxa"/>
            <w:shd w:val="clear" w:color="auto" w:fill="E7E6E6" w:themeFill="background2"/>
          </w:tcPr>
          <w:p w14:paraId="7201AFF1" w14:textId="716D890D" w:rsidR="009A35D5" w:rsidRPr="000D7D1F" w:rsidRDefault="000D7D1F" w:rsidP="000D7D1F">
            <w:pPr>
              <w:jc w:val="center"/>
              <w:rPr>
                <w:b/>
                <w:bCs/>
              </w:rPr>
            </w:pPr>
            <w:r w:rsidRPr="000D7D1F">
              <w:rPr>
                <w:b/>
                <w:bCs/>
              </w:rPr>
              <w:t>Date Signed</w:t>
            </w:r>
          </w:p>
        </w:tc>
        <w:tc>
          <w:tcPr>
            <w:tcW w:w="1561" w:type="dxa"/>
            <w:shd w:val="clear" w:color="auto" w:fill="E7E6E6" w:themeFill="background2"/>
          </w:tcPr>
          <w:p w14:paraId="45C7A07E" w14:textId="0C8436E4" w:rsidR="009A35D5" w:rsidRPr="000D7D1F" w:rsidRDefault="000D7D1F" w:rsidP="000D7D1F">
            <w:pPr>
              <w:jc w:val="center"/>
              <w:rPr>
                <w:b/>
                <w:bCs/>
              </w:rPr>
            </w:pPr>
            <w:r w:rsidRPr="000D7D1F">
              <w:rPr>
                <w:b/>
                <w:bCs/>
              </w:rPr>
              <w:t>ICF Signed &amp; Dated by Participant?</w:t>
            </w:r>
            <w:r w:rsidR="005F2767">
              <w:rPr>
                <w:b/>
                <w:bCs/>
              </w:rPr>
              <w:t xml:space="preserve"> (Y/N)</w:t>
            </w:r>
          </w:p>
        </w:tc>
        <w:tc>
          <w:tcPr>
            <w:tcW w:w="2363" w:type="dxa"/>
            <w:shd w:val="clear" w:color="auto" w:fill="E7E6E6" w:themeFill="background2"/>
          </w:tcPr>
          <w:p w14:paraId="28DF5819" w14:textId="77777777" w:rsidR="009A35D5" w:rsidRDefault="000D7D1F" w:rsidP="000D7D1F">
            <w:pPr>
              <w:jc w:val="center"/>
              <w:rPr>
                <w:b/>
                <w:bCs/>
              </w:rPr>
            </w:pPr>
            <w:r w:rsidRPr="000D7D1F">
              <w:rPr>
                <w:b/>
                <w:bCs/>
              </w:rPr>
              <w:t>ICF Signed &amp; Dated by Investigator/Designee?</w:t>
            </w:r>
          </w:p>
          <w:p w14:paraId="1664EA00" w14:textId="61BBFFD0" w:rsidR="005F2767" w:rsidRPr="000D7D1F" w:rsidRDefault="005F2767" w:rsidP="000D7D1F">
            <w:pPr>
              <w:jc w:val="center"/>
              <w:rPr>
                <w:b/>
                <w:bCs/>
              </w:rPr>
            </w:pPr>
            <w:r>
              <w:rPr>
                <w:b/>
                <w:bCs/>
              </w:rPr>
              <w:t>(Y/N)</w:t>
            </w:r>
          </w:p>
        </w:tc>
        <w:tc>
          <w:tcPr>
            <w:tcW w:w="1777" w:type="dxa"/>
            <w:shd w:val="clear" w:color="auto" w:fill="E7E6E6" w:themeFill="background2"/>
          </w:tcPr>
          <w:p w14:paraId="4F879D1E" w14:textId="77777777" w:rsidR="009A35D5" w:rsidRDefault="000D7D1F" w:rsidP="000D7D1F">
            <w:pPr>
              <w:jc w:val="center"/>
              <w:rPr>
                <w:b/>
                <w:bCs/>
              </w:rPr>
            </w:pPr>
            <w:r w:rsidRPr="000D7D1F">
              <w:rPr>
                <w:b/>
                <w:bCs/>
              </w:rPr>
              <w:t>Signed Prior to Study Procedures</w:t>
            </w:r>
          </w:p>
          <w:p w14:paraId="3871CEE1" w14:textId="79B25ED1" w:rsidR="005F2767" w:rsidRPr="000D7D1F" w:rsidRDefault="005F2767" w:rsidP="000D7D1F">
            <w:pPr>
              <w:jc w:val="center"/>
              <w:rPr>
                <w:b/>
                <w:bCs/>
              </w:rPr>
            </w:pPr>
            <w:r>
              <w:rPr>
                <w:b/>
                <w:bCs/>
              </w:rPr>
              <w:t>(Y/N)</w:t>
            </w:r>
          </w:p>
        </w:tc>
        <w:tc>
          <w:tcPr>
            <w:tcW w:w="1350" w:type="dxa"/>
            <w:shd w:val="clear" w:color="auto" w:fill="E7E6E6" w:themeFill="background2"/>
          </w:tcPr>
          <w:p w14:paraId="011A4F28" w14:textId="3CD2E906" w:rsidR="009A35D5" w:rsidRPr="000D7D1F" w:rsidRDefault="000D7D1F" w:rsidP="000D7D1F">
            <w:pPr>
              <w:jc w:val="center"/>
              <w:rPr>
                <w:b/>
                <w:bCs/>
              </w:rPr>
            </w:pPr>
            <w:r w:rsidRPr="000D7D1F">
              <w:rPr>
                <w:b/>
                <w:bCs/>
              </w:rPr>
              <w:t>Correct ICF Version Signed?</w:t>
            </w:r>
          </w:p>
        </w:tc>
        <w:tc>
          <w:tcPr>
            <w:tcW w:w="1396" w:type="dxa"/>
            <w:shd w:val="clear" w:color="auto" w:fill="E7E6E6" w:themeFill="background2"/>
          </w:tcPr>
          <w:p w14:paraId="695B5498" w14:textId="46EE5B99" w:rsidR="009A35D5" w:rsidRPr="000D7D1F" w:rsidRDefault="000D7D1F" w:rsidP="000D7D1F">
            <w:pPr>
              <w:jc w:val="center"/>
              <w:rPr>
                <w:b/>
                <w:bCs/>
              </w:rPr>
            </w:pPr>
            <w:r w:rsidRPr="000D7D1F">
              <w:rPr>
                <w:b/>
                <w:bCs/>
              </w:rPr>
              <w:t>Handwritten Notes?</w:t>
            </w:r>
            <w:r w:rsidR="005F2767">
              <w:rPr>
                <w:b/>
                <w:bCs/>
              </w:rPr>
              <w:t xml:space="preserve"> (Y/N)</w:t>
            </w:r>
          </w:p>
        </w:tc>
        <w:tc>
          <w:tcPr>
            <w:tcW w:w="2114" w:type="dxa"/>
            <w:shd w:val="clear" w:color="auto" w:fill="E7E6E6" w:themeFill="background2"/>
          </w:tcPr>
          <w:p w14:paraId="6FC94BB8" w14:textId="0D100C2E" w:rsidR="009A35D5" w:rsidRPr="000D7D1F" w:rsidRDefault="000D7D1F" w:rsidP="000D7D1F">
            <w:pPr>
              <w:jc w:val="center"/>
              <w:rPr>
                <w:b/>
                <w:bCs/>
              </w:rPr>
            </w:pPr>
            <w:r w:rsidRPr="000D7D1F">
              <w:rPr>
                <w:b/>
                <w:bCs/>
              </w:rPr>
              <w:t xml:space="preserve">Re-consent </w:t>
            </w:r>
            <w:r>
              <w:rPr>
                <w:b/>
                <w:bCs/>
              </w:rPr>
              <w:t>N</w:t>
            </w:r>
            <w:r w:rsidRPr="000D7D1F">
              <w:rPr>
                <w:b/>
                <w:bCs/>
              </w:rPr>
              <w:t>eeded/</w:t>
            </w:r>
            <w:r>
              <w:rPr>
                <w:b/>
                <w:bCs/>
              </w:rPr>
              <w:t>P</w:t>
            </w:r>
            <w:r w:rsidRPr="000D7D1F">
              <w:rPr>
                <w:b/>
                <w:bCs/>
              </w:rPr>
              <w:t>erformed?</w:t>
            </w:r>
            <w:r w:rsidR="005F2767">
              <w:rPr>
                <w:b/>
                <w:bCs/>
              </w:rPr>
              <w:t xml:space="preserve"> (Y/N)</w:t>
            </w:r>
          </w:p>
        </w:tc>
        <w:tc>
          <w:tcPr>
            <w:tcW w:w="1620" w:type="dxa"/>
            <w:shd w:val="clear" w:color="auto" w:fill="E7E6E6" w:themeFill="background2"/>
          </w:tcPr>
          <w:p w14:paraId="186ACADB" w14:textId="7E542F46" w:rsidR="009A35D5" w:rsidRPr="000D7D1F" w:rsidRDefault="005F2767" w:rsidP="000D7D1F">
            <w:pPr>
              <w:jc w:val="center"/>
              <w:rPr>
                <w:b/>
                <w:bCs/>
              </w:rPr>
            </w:pPr>
            <w:r>
              <w:rPr>
                <w:b/>
                <w:bCs/>
              </w:rPr>
              <w:t>Comments</w:t>
            </w:r>
          </w:p>
        </w:tc>
      </w:tr>
      <w:tr w:rsidR="005F2767" w14:paraId="3AE5DA8F" w14:textId="77777777" w:rsidTr="005F2767">
        <w:tc>
          <w:tcPr>
            <w:tcW w:w="1251" w:type="dxa"/>
          </w:tcPr>
          <w:p w14:paraId="77557EA9" w14:textId="2B41DBE2" w:rsidR="009A35D5" w:rsidRPr="005F2767" w:rsidRDefault="005F2767" w:rsidP="005F2767">
            <w:pPr>
              <w:jc w:val="center"/>
              <w:rPr>
                <w:i/>
                <w:iCs/>
              </w:rPr>
            </w:pPr>
            <w:r w:rsidRPr="005F2767">
              <w:rPr>
                <w:i/>
                <w:iCs/>
              </w:rPr>
              <w:t>001</w:t>
            </w:r>
          </w:p>
        </w:tc>
        <w:tc>
          <w:tcPr>
            <w:tcW w:w="1418" w:type="dxa"/>
          </w:tcPr>
          <w:p w14:paraId="25E90C43" w14:textId="3F51AE9A" w:rsidR="009A35D5" w:rsidRPr="005F2767" w:rsidRDefault="005F2767" w:rsidP="005F2767">
            <w:pPr>
              <w:jc w:val="center"/>
              <w:rPr>
                <w:i/>
                <w:iCs/>
              </w:rPr>
            </w:pPr>
            <w:r w:rsidRPr="005F2767">
              <w:rPr>
                <w:i/>
                <w:iCs/>
              </w:rPr>
              <w:t>04/</w:t>
            </w:r>
            <w:r>
              <w:rPr>
                <w:i/>
                <w:iCs/>
              </w:rPr>
              <w:t>21</w:t>
            </w:r>
            <w:r w:rsidRPr="005F2767">
              <w:rPr>
                <w:i/>
                <w:iCs/>
              </w:rPr>
              <w:t>/2018</w:t>
            </w:r>
          </w:p>
        </w:tc>
        <w:tc>
          <w:tcPr>
            <w:tcW w:w="1561" w:type="dxa"/>
          </w:tcPr>
          <w:p w14:paraId="78882B58" w14:textId="67ECD11C" w:rsidR="009A35D5" w:rsidRPr="005F2767" w:rsidRDefault="005F2767" w:rsidP="005F2767">
            <w:pPr>
              <w:jc w:val="center"/>
              <w:rPr>
                <w:i/>
                <w:iCs/>
              </w:rPr>
            </w:pPr>
            <w:r w:rsidRPr="005F2767">
              <w:rPr>
                <w:i/>
                <w:iCs/>
              </w:rPr>
              <w:t>Y</w:t>
            </w:r>
          </w:p>
        </w:tc>
        <w:tc>
          <w:tcPr>
            <w:tcW w:w="2363" w:type="dxa"/>
          </w:tcPr>
          <w:p w14:paraId="1AF3DA57" w14:textId="031F1CAE" w:rsidR="009A35D5" w:rsidRPr="005F2767" w:rsidRDefault="005F2767" w:rsidP="005F2767">
            <w:pPr>
              <w:jc w:val="center"/>
              <w:rPr>
                <w:i/>
                <w:iCs/>
              </w:rPr>
            </w:pPr>
            <w:r w:rsidRPr="005F2767">
              <w:rPr>
                <w:i/>
                <w:iCs/>
              </w:rPr>
              <w:t>Y</w:t>
            </w:r>
          </w:p>
        </w:tc>
        <w:tc>
          <w:tcPr>
            <w:tcW w:w="1777" w:type="dxa"/>
          </w:tcPr>
          <w:p w14:paraId="180BE964" w14:textId="5B9BFC34" w:rsidR="009A35D5" w:rsidRPr="005F2767" w:rsidRDefault="005F2767" w:rsidP="005F2767">
            <w:pPr>
              <w:jc w:val="center"/>
              <w:rPr>
                <w:i/>
                <w:iCs/>
              </w:rPr>
            </w:pPr>
            <w:r w:rsidRPr="005F2767">
              <w:rPr>
                <w:i/>
                <w:iCs/>
              </w:rPr>
              <w:t>Y</w:t>
            </w:r>
          </w:p>
        </w:tc>
        <w:tc>
          <w:tcPr>
            <w:tcW w:w="1350" w:type="dxa"/>
          </w:tcPr>
          <w:p w14:paraId="1C055422" w14:textId="142E92CE" w:rsidR="009A35D5" w:rsidRPr="005F2767" w:rsidRDefault="005F2767" w:rsidP="005F2767">
            <w:pPr>
              <w:jc w:val="center"/>
              <w:rPr>
                <w:i/>
                <w:iCs/>
              </w:rPr>
            </w:pPr>
            <w:r w:rsidRPr="005F2767">
              <w:rPr>
                <w:i/>
                <w:iCs/>
              </w:rPr>
              <w:t>04/18/2018</w:t>
            </w:r>
          </w:p>
        </w:tc>
        <w:tc>
          <w:tcPr>
            <w:tcW w:w="1396" w:type="dxa"/>
          </w:tcPr>
          <w:p w14:paraId="137955AD" w14:textId="59C293D8" w:rsidR="009A35D5" w:rsidRPr="005F2767" w:rsidRDefault="005F2767" w:rsidP="005F2767">
            <w:pPr>
              <w:jc w:val="center"/>
              <w:rPr>
                <w:i/>
                <w:iCs/>
              </w:rPr>
            </w:pPr>
            <w:r w:rsidRPr="005F2767">
              <w:rPr>
                <w:i/>
                <w:iCs/>
              </w:rPr>
              <w:t>N</w:t>
            </w:r>
          </w:p>
        </w:tc>
        <w:tc>
          <w:tcPr>
            <w:tcW w:w="2114" w:type="dxa"/>
          </w:tcPr>
          <w:p w14:paraId="30D87F9A" w14:textId="4FB5A0D2" w:rsidR="009A35D5" w:rsidRPr="005F2767" w:rsidRDefault="005F2767" w:rsidP="005F2767">
            <w:pPr>
              <w:jc w:val="center"/>
              <w:rPr>
                <w:i/>
                <w:iCs/>
              </w:rPr>
            </w:pPr>
            <w:r w:rsidRPr="005F2767">
              <w:rPr>
                <w:i/>
                <w:iCs/>
              </w:rPr>
              <w:t>N</w:t>
            </w:r>
            <w:r w:rsidR="00BD6392">
              <w:rPr>
                <w:i/>
                <w:iCs/>
              </w:rPr>
              <w:t>/N</w:t>
            </w:r>
          </w:p>
        </w:tc>
        <w:tc>
          <w:tcPr>
            <w:tcW w:w="1620" w:type="dxa"/>
          </w:tcPr>
          <w:p w14:paraId="7CA401CC" w14:textId="7A1B0B63" w:rsidR="009A35D5" w:rsidRPr="005F2767" w:rsidRDefault="005F2767" w:rsidP="005F2767">
            <w:pPr>
              <w:jc w:val="center"/>
              <w:rPr>
                <w:i/>
                <w:iCs/>
              </w:rPr>
            </w:pPr>
            <w:r w:rsidRPr="005F2767">
              <w:rPr>
                <w:i/>
                <w:iCs/>
              </w:rPr>
              <w:t>N/A</w:t>
            </w:r>
          </w:p>
        </w:tc>
      </w:tr>
      <w:tr w:rsidR="005F2767" w14:paraId="11990CA6" w14:textId="77777777" w:rsidTr="005F2767">
        <w:tc>
          <w:tcPr>
            <w:tcW w:w="1251" w:type="dxa"/>
          </w:tcPr>
          <w:p w14:paraId="5A0E7DC7" w14:textId="3D370645" w:rsidR="009A35D5" w:rsidRPr="00413893" w:rsidRDefault="009A35D5" w:rsidP="009A35D5">
            <w:pPr>
              <w:jc w:val="both"/>
              <w:rPr>
                <w:b/>
                <w:bCs/>
                <w:u w:val="single"/>
              </w:rPr>
            </w:pPr>
          </w:p>
        </w:tc>
        <w:tc>
          <w:tcPr>
            <w:tcW w:w="1418" w:type="dxa"/>
          </w:tcPr>
          <w:p w14:paraId="78FC3067" w14:textId="7E3B1F91" w:rsidR="009A35D5" w:rsidRPr="00861194" w:rsidRDefault="009A35D5" w:rsidP="00861194">
            <w:pPr>
              <w:jc w:val="center"/>
            </w:pPr>
          </w:p>
        </w:tc>
        <w:tc>
          <w:tcPr>
            <w:tcW w:w="1561" w:type="dxa"/>
          </w:tcPr>
          <w:p w14:paraId="7DD9DBF2" w14:textId="77777777" w:rsidR="009A35D5" w:rsidRDefault="009A35D5" w:rsidP="009A35D5">
            <w:pPr>
              <w:jc w:val="both"/>
              <w:rPr>
                <w:b/>
                <w:bCs/>
                <w:u w:val="single"/>
              </w:rPr>
            </w:pPr>
          </w:p>
        </w:tc>
        <w:tc>
          <w:tcPr>
            <w:tcW w:w="2363" w:type="dxa"/>
          </w:tcPr>
          <w:p w14:paraId="29D7CEEC" w14:textId="77777777" w:rsidR="009A35D5" w:rsidRDefault="009A35D5" w:rsidP="009A35D5">
            <w:pPr>
              <w:jc w:val="both"/>
              <w:rPr>
                <w:b/>
                <w:bCs/>
                <w:u w:val="single"/>
              </w:rPr>
            </w:pPr>
          </w:p>
        </w:tc>
        <w:tc>
          <w:tcPr>
            <w:tcW w:w="1777" w:type="dxa"/>
          </w:tcPr>
          <w:p w14:paraId="5729FEE3" w14:textId="77777777" w:rsidR="009A35D5" w:rsidRDefault="009A35D5" w:rsidP="009A35D5">
            <w:pPr>
              <w:jc w:val="both"/>
              <w:rPr>
                <w:b/>
                <w:bCs/>
                <w:u w:val="single"/>
              </w:rPr>
            </w:pPr>
          </w:p>
        </w:tc>
        <w:tc>
          <w:tcPr>
            <w:tcW w:w="1350" w:type="dxa"/>
          </w:tcPr>
          <w:p w14:paraId="01242B6D" w14:textId="77777777" w:rsidR="009A35D5" w:rsidRDefault="009A35D5" w:rsidP="009A35D5">
            <w:pPr>
              <w:jc w:val="both"/>
              <w:rPr>
                <w:b/>
                <w:bCs/>
                <w:u w:val="single"/>
              </w:rPr>
            </w:pPr>
          </w:p>
        </w:tc>
        <w:tc>
          <w:tcPr>
            <w:tcW w:w="1396" w:type="dxa"/>
          </w:tcPr>
          <w:p w14:paraId="63A2A9B8" w14:textId="77777777" w:rsidR="009A35D5" w:rsidRDefault="009A35D5" w:rsidP="009A35D5">
            <w:pPr>
              <w:jc w:val="both"/>
              <w:rPr>
                <w:b/>
                <w:bCs/>
                <w:u w:val="single"/>
              </w:rPr>
            </w:pPr>
          </w:p>
        </w:tc>
        <w:tc>
          <w:tcPr>
            <w:tcW w:w="2114" w:type="dxa"/>
          </w:tcPr>
          <w:p w14:paraId="7255EFBA" w14:textId="77777777" w:rsidR="009A35D5" w:rsidRDefault="009A35D5" w:rsidP="009A35D5">
            <w:pPr>
              <w:jc w:val="both"/>
              <w:rPr>
                <w:b/>
                <w:bCs/>
                <w:u w:val="single"/>
              </w:rPr>
            </w:pPr>
          </w:p>
        </w:tc>
        <w:tc>
          <w:tcPr>
            <w:tcW w:w="1620" w:type="dxa"/>
          </w:tcPr>
          <w:p w14:paraId="65DAAFD9" w14:textId="77777777" w:rsidR="009A35D5" w:rsidRDefault="009A35D5" w:rsidP="009A35D5">
            <w:pPr>
              <w:jc w:val="both"/>
              <w:rPr>
                <w:b/>
                <w:bCs/>
                <w:u w:val="single"/>
              </w:rPr>
            </w:pPr>
          </w:p>
        </w:tc>
      </w:tr>
      <w:tr w:rsidR="005F2767" w14:paraId="541CB877" w14:textId="77777777" w:rsidTr="005F2767">
        <w:tc>
          <w:tcPr>
            <w:tcW w:w="1251" w:type="dxa"/>
          </w:tcPr>
          <w:p w14:paraId="3786F69A" w14:textId="0E21332A" w:rsidR="009A35D5" w:rsidRPr="00413893" w:rsidRDefault="009A35D5" w:rsidP="009A35D5">
            <w:pPr>
              <w:jc w:val="both"/>
              <w:rPr>
                <w:b/>
                <w:bCs/>
                <w:u w:val="single"/>
              </w:rPr>
            </w:pPr>
          </w:p>
        </w:tc>
        <w:tc>
          <w:tcPr>
            <w:tcW w:w="1418" w:type="dxa"/>
          </w:tcPr>
          <w:p w14:paraId="4FAF318F" w14:textId="02F86401" w:rsidR="009A35D5" w:rsidRPr="00861194" w:rsidRDefault="009A35D5" w:rsidP="00861194">
            <w:pPr>
              <w:jc w:val="center"/>
            </w:pPr>
          </w:p>
        </w:tc>
        <w:tc>
          <w:tcPr>
            <w:tcW w:w="1561" w:type="dxa"/>
          </w:tcPr>
          <w:p w14:paraId="0F0D1CF5" w14:textId="77777777" w:rsidR="009A35D5" w:rsidRDefault="009A35D5" w:rsidP="009A35D5">
            <w:pPr>
              <w:jc w:val="both"/>
              <w:rPr>
                <w:b/>
                <w:bCs/>
                <w:u w:val="single"/>
              </w:rPr>
            </w:pPr>
          </w:p>
        </w:tc>
        <w:tc>
          <w:tcPr>
            <w:tcW w:w="2363" w:type="dxa"/>
          </w:tcPr>
          <w:p w14:paraId="051CACF6" w14:textId="77777777" w:rsidR="009A35D5" w:rsidRDefault="009A35D5" w:rsidP="009A35D5">
            <w:pPr>
              <w:jc w:val="both"/>
              <w:rPr>
                <w:b/>
                <w:bCs/>
                <w:u w:val="single"/>
              </w:rPr>
            </w:pPr>
          </w:p>
        </w:tc>
        <w:tc>
          <w:tcPr>
            <w:tcW w:w="1777" w:type="dxa"/>
          </w:tcPr>
          <w:p w14:paraId="3824178F" w14:textId="77777777" w:rsidR="009A35D5" w:rsidRDefault="009A35D5" w:rsidP="009A35D5">
            <w:pPr>
              <w:jc w:val="both"/>
              <w:rPr>
                <w:b/>
                <w:bCs/>
                <w:u w:val="single"/>
              </w:rPr>
            </w:pPr>
          </w:p>
        </w:tc>
        <w:tc>
          <w:tcPr>
            <w:tcW w:w="1350" w:type="dxa"/>
          </w:tcPr>
          <w:p w14:paraId="5BA899A5" w14:textId="77777777" w:rsidR="009A35D5" w:rsidRDefault="009A35D5" w:rsidP="009A35D5">
            <w:pPr>
              <w:jc w:val="both"/>
              <w:rPr>
                <w:b/>
                <w:bCs/>
                <w:u w:val="single"/>
              </w:rPr>
            </w:pPr>
          </w:p>
        </w:tc>
        <w:tc>
          <w:tcPr>
            <w:tcW w:w="1396" w:type="dxa"/>
          </w:tcPr>
          <w:p w14:paraId="6E1B40D4" w14:textId="77777777" w:rsidR="009A35D5" w:rsidRDefault="009A35D5" w:rsidP="009A35D5">
            <w:pPr>
              <w:jc w:val="both"/>
              <w:rPr>
                <w:b/>
                <w:bCs/>
                <w:u w:val="single"/>
              </w:rPr>
            </w:pPr>
          </w:p>
        </w:tc>
        <w:tc>
          <w:tcPr>
            <w:tcW w:w="2114" w:type="dxa"/>
          </w:tcPr>
          <w:p w14:paraId="269308D1" w14:textId="77777777" w:rsidR="009A35D5" w:rsidRDefault="009A35D5" w:rsidP="009A35D5">
            <w:pPr>
              <w:jc w:val="both"/>
              <w:rPr>
                <w:b/>
                <w:bCs/>
                <w:u w:val="single"/>
              </w:rPr>
            </w:pPr>
          </w:p>
        </w:tc>
        <w:tc>
          <w:tcPr>
            <w:tcW w:w="1620" w:type="dxa"/>
          </w:tcPr>
          <w:p w14:paraId="71C600E1" w14:textId="77777777" w:rsidR="009A35D5" w:rsidRDefault="009A35D5" w:rsidP="009A35D5">
            <w:pPr>
              <w:jc w:val="both"/>
              <w:rPr>
                <w:b/>
                <w:bCs/>
                <w:u w:val="single"/>
              </w:rPr>
            </w:pPr>
          </w:p>
        </w:tc>
      </w:tr>
      <w:tr w:rsidR="005F2767" w14:paraId="1AC205D5" w14:textId="77777777" w:rsidTr="005F2767">
        <w:tc>
          <w:tcPr>
            <w:tcW w:w="1251" w:type="dxa"/>
          </w:tcPr>
          <w:p w14:paraId="407B057B" w14:textId="68A9BAEC" w:rsidR="009A35D5" w:rsidRPr="003C2974" w:rsidRDefault="009A35D5" w:rsidP="009A35D5">
            <w:pPr>
              <w:jc w:val="both"/>
            </w:pPr>
          </w:p>
        </w:tc>
        <w:tc>
          <w:tcPr>
            <w:tcW w:w="1418" w:type="dxa"/>
          </w:tcPr>
          <w:p w14:paraId="4A8E1507" w14:textId="2AB47999" w:rsidR="003C2974" w:rsidRPr="003C2974" w:rsidRDefault="003C2974" w:rsidP="003C2974">
            <w:pPr>
              <w:jc w:val="center"/>
            </w:pPr>
          </w:p>
        </w:tc>
        <w:tc>
          <w:tcPr>
            <w:tcW w:w="1561" w:type="dxa"/>
          </w:tcPr>
          <w:p w14:paraId="47C9831C" w14:textId="77777777" w:rsidR="009A35D5" w:rsidRDefault="009A35D5" w:rsidP="009A35D5">
            <w:pPr>
              <w:jc w:val="both"/>
              <w:rPr>
                <w:b/>
                <w:bCs/>
                <w:u w:val="single"/>
              </w:rPr>
            </w:pPr>
          </w:p>
        </w:tc>
        <w:tc>
          <w:tcPr>
            <w:tcW w:w="2363" w:type="dxa"/>
          </w:tcPr>
          <w:p w14:paraId="18B7B3A6" w14:textId="77777777" w:rsidR="009A35D5" w:rsidRDefault="009A35D5" w:rsidP="009A35D5">
            <w:pPr>
              <w:jc w:val="both"/>
              <w:rPr>
                <w:b/>
                <w:bCs/>
                <w:u w:val="single"/>
              </w:rPr>
            </w:pPr>
          </w:p>
        </w:tc>
        <w:tc>
          <w:tcPr>
            <w:tcW w:w="1777" w:type="dxa"/>
          </w:tcPr>
          <w:p w14:paraId="5A739F0D" w14:textId="77777777" w:rsidR="009A35D5" w:rsidRDefault="009A35D5" w:rsidP="009A35D5">
            <w:pPr>
              <w:jc w:val="both"/>
              <w:rPr>
                <w:b/>
                <w:bCs/>
                <w:u w:val="single"/>
              </w:rPr>
            </w:pPr>
          </w:p>
        </w:tc>
        <w:tc>
          <w:tcPr>
            <w:tcW w:w="1350" w:type="dxa"/>
          </w:tcPr>
          <w:p w14:paraId="20A994F5" w14:textId="77777777" w:rsidR="009A35D5" w:rsidRDefault="009A35D5" w:rsidP="009A35D5">
            <w:pPr>
              <w:jc w:val="both"/>
              <w:rPr>
                <w:b/>
                <w:bCs/>
                <w:u w:val="single"/>
              </w:rPr>
            </w:pPr>
          </w:p>
        </w:tc>
        <w:tc>
          <w:tcPr>
            <w:tcW w:w="1396" w:type="dxa"/>
          </w:tcPr>
          <w:p w14:paraId="24C44FAD" w14:textId="77777777" w:rsidR="009A35D5" w:rsidRDefault="009A35D5" w:rsidP="009A35D5">
            <w:pPr>
              <w:jc w:val="both"/>
              <w:rPr>
                <w:b/>
                <w:bCs/>
                <w:u w:val="single"/>
              </w:rPr>
            </w:pPr>
          </w:p>
        </w:tc>
        <w:tc>
          <w:tcPr>
            <w:tcW w:w="2114" w:type="dxa"/>
          </w:tcPr>
          <w:p w14:paraId="1A315D11" w14:textId="77777777" w:rsidR="009A35D5" w:rsidRDefault="009A35D5" w:rsidP="009A35D5">
            <w:pPr>
              <w:jc w:val="both"/>
              <w:rPr>
                <w:b/>
                <w:bCs/>
                <w:u w:val="single"/>
              </w:rPr>
            </w:pPr>
          </w:p>
        </w:tc>
        <w:tc>
          <w:tcPr>
            <w:tcW w:w="1620" w:type="dxa"/>
          </w:tcPr>
          <w:p w14:paraId="72CC1802" w14:textId="77777777" w:rsidR="009A35D5" w:rsidRDefault="009A35D5" w:rsidP="009A35D5">
            <w:pPr>
              <w:jc w:val="both"/>
              <w:rPr>
                <w:b/>
                <w:bCs/>
                <w:u w:val="single"/>
              </w:rPr>
            </w:pPr>
          </w:p>
        </w:tc>
      </w:tr>
      <w:tr w:rsidR="005F2767" w14:paraId="10FDAA0E" w14:textId="77777777" w:rsidTr="005F2767">
        <w:tc>
          <w:tcPr>
            <w:tcW w:w="1251" w:type="dxa"/>
          </w:tcPr>
          <w:p w14:paraId="741260E7" w14:textId="6648F3DB" w:rsidR="009A35D5" w:rsidRPr="003C2974" w:rsidRDefault="009A35D5" w:rsidP="009A35D5">
            <w:pPr>
              <w:jc w:val="both"/>
            </w:pPr>
          </w:p>
        </w:tc>
        <w:tc>
          <w:tcPr>
            <w:tcW w:w="1418" w:type="dxa"/>
          </w:tcPr>
          <w:p w14:paraId="001C7F2C" w14:textId="5274CF7E" w:rsidR="003C2974" w:rsidRPr="003C2974" w:rsidRDefault="003C2974" w:rsidP="003C2974">
            <w:pPr>
              <w:jc w:val="center"/>
            </w:pPr>
          </w:p>
        </w:tc>
        <w:tc>
          <w:tcPr>
            <w:tcW w:w="1561" w:type="dxa"/>
          </w:tcPr>
          <w:p w14:paraId="60477B32" w14:textId="77777777" w:rsidR="009A35D5" w:rsidRDefault="009A35D5" w:rsidP="009A35D5">
            <w:pPr>
              <w:jc w:val="both"/>
              <w:rPr>
                <w:b/>
                <w:bCs/>
                <w:u w:val="single"/>
              </w:rPr>
            </w:pPr>
          </w:p>
        </w:tc>
        <w:tc>
          <w:tcPr>
            <w:tcW w:w="2363" w:type="dxa"/>
          </w:tcPr>
          <w:p w14:paraId="314E208E" w14:textId="77777777" w:rsidR="009A35D5" w:rsidRDefault="009A35D5" w:rsidP="009A35D5">
            <w:pPr>
              <w:jc w:val="both"/>
              <w:rPr>
                <w:b/>
                <w:bCs/>
                <w:u w:val="single"/>
              </w:rPr>
            </w:pPr>
          </w:p>
        </w:tc>
        <w:tc>
          <w:tcPr>
            <w:tcW w:w="1777" w:type="dxa"/>
          </w:tcPr>
          <w:p w14:paraId="1D43C553" w14:textId="77777777" w:rsidR="009A35D5" w:rsidRDefault="009A35D5" w:rsidP="009A35D5">
            <w:pPr>
              <w:jc w:val="both"/>
              <w:rPr>
                <w:b/>
                <w:bCs/>
                <w:u w:val="single"/>
              </w:rPr>
            </w:pPr>
          </w:p>
        </w:tc>
        <w:tc>
          <w:tcPr>
            <w:tcW w:w="1350" w:type="dxa"/>
          </w:tcPr>
          <w:p w14:paraId="4BF5BD8B" w14:textId="77777777" w:rsidR="009A35D5" w:rsidRDefault="009A35D5" w:rsidP="009A35D5">
            <w:pPr>
              <w:jc w:val="both"/>
              <w:rPr>
                <w:b/>
                <w:bCs/>
                <w:u w:val="single"/>
              </w:rPr>
            </w:pPr>
          </w:p>
        </w:tc>
        <w:tc>
          <w:tcPr>
            <w:tcW w:w="1396" w:type="dxa"/>
          </w:tcPr>
          <w:p w14:paraId="2D7566C6" w14:textId="77777777" w:rsidR="009A35D5" w:rsidRDefault="009A35D5" w:rsidP="009A35D5">
            <w:pPr>
              <w:jc w:val="both"/>
              <w:rPr>
                <w:b/>
                <w:bCs/>
                <w:u w:val="single"/>
              </w:rPr>
            </w:pPr>
          </w:p>
        </w:tc>
        <w:tc>
          <w:tcPr>
            <w:tcW w:w="2114" w:type="dxa"/>
          </w:tcPr>
          <w:p w14:paraId="0BF47547" w14:textId="77777777" w:rsidR="009A35D5" w:rsidRDefault="009A35D5" w:rsidP="009A35D5">
            <w:pPr>
              <w:jc w:val="both"/>
              <w:rPr>
                <w:b/>
                <w:bCs/>
                <w:u w:val="single"/>
              </w:rPr>
            </w:pPr>
          </w:p>
        </w:tc>
        <w:tc>
          <w:tcPr>
            <w:tcW w:w="1620" w:type="dxa"/>
          </w:tcPr>
          <w:p w14:paraId="3C43D2E0" w14:textId="77777777" w:rsidR="009A35D5" w:rsidRDefault="009A35D5" w:rsidP="009A35D5">
            <w:pPr>
              <w:jc w:val="both"/>
              <w:rPr>
                <w:b/>
                <w:bCs/>
                <w:u w:val="single"/>
              </w:rPr>
            </w:pPr>
          </w:p>
        </w:tc>
      </w:tr>
      <w:tr w:rsidR="005F2767" w14:paraId="065E17DC" w14:textId="77777777" w:rsidTr="005F2767">
        <w:tc>
          <w:tcPr>
            <w:tcW w:w="1251" w:type="dxa"/>
          </w:tcPr>
          <w:p w14:paraId="42F878EC" w14:textId="77777777" w:rsidR="000D7D1F" w:rsidRPr="003C2974" w:rsidRDefault="000D7D1F" w:rsidP="009A35D5">
            <w:pPr>
              <w:jc w:val="both"/>
            </w:pPr>
          </w:p>
        </w:tc>
        <w:tc>
          <w:tcPr>
            <w:tcW w:w="1418" w:type="dxa"/>
          </w:tcPr>
          <w:p w14:paraId="5143BBB7" w14:textId="77777777" w:rsidR="000D7D1F" w:rsidRPr="003C2974" w:rsidRDefault="000D7D1F" w:rsidP="003C2974">
            <w:pPr>
              <w:jc w:val="center"/>
            </w:pPr>
          </w:p>
        </w:tc>
        <w:tc>
          <w:tcPr>
            <w:tcW w:w="1561" w:type="dxa"/>
          </w:tcPr>
          <w:p w14:paraId="2E854E59" w14:textId="77777777" w:rsidR="000D7D1F" w:rsidRDefault="000D7D1F" w:rsidP="009A35D5">
            <w:pPr>
              <w:jc w:val="both"/>
              <w:rPr>
                <w:b/>
                <w:bCs/>
                <w:u w:val="single"/>
              </w:rPr>
            </w:pPr>
          </w:p>
        </w:tc>
        <w:tc>
          <w:tcPr>
            <w:tcW w:w="2363" w:type="dxa"/>
          </w:tcPr>
          <w:p w14:paraId="4B1B7144" w14:textId="77777777" w:rsidR="000D7D1F" w:rsidRDefault="000D7D1F" w:rsidP="009A35D5">
            <w:pPr>
              <w:jc w:val="both"/>
              <w:rPr>
                <w:b/>
                <w:bCs/>
                <w:u w:val="single"/>
              </w:rPr>
            </w:pPr>
          </w:p>
        </w:tc>
        <w:tc>
          <w:tcPr>
            <w:tcW w:w="1777" w:type="dxa"/>
          </w:tcPr>
          <w:p w14:paraId="76D51BBC" w14:textId="77777777" w:rsidR="000D7D1F" w:rsidRDefault="000D7D1F" w:rsidP="009A35D5">
            <w:pPr>
              <w:jc w:val="both"/>
              <w:rPr>
                <w:b/>
                <w:bCs/>
                <w:u w:val="single"/>
              </w:rPr>
            </w:pPr>
          </w:p>
        </w:tc>
        <w:tc>
          <w:tcPr>
            <w:tcW w:w="1350" w:type="dxa"/>
          </w:tcPr>
          <w:p w14:paraId="6895F9EC" w14:textId="77777777" w:rsidR="000D7D1F" w:rsidRDefault="000D7D1F" w:rsidP="009A35D5">
            <w:pPr>
              <w:jc w:val="both"/>
              <w:rPr>
                <w:b/>
                <w:bCs/>
                <w:u w:val="single"/>
              </w:rPr>
            </w:pPr>
          </w:p>
        </w:tc>
        <w:tc>
          <w:tcPr>
            <w:tcW w:w="1396" w:type="dxa"/>
          </w:tcPr>
          <w:p w14:paraId="5CA1D209" w14:textId="77777777" w:rsidR="000D7D1F" w:rsidRDefault="000D7D1F" w:rsidP="009A35D5">
            <w:pPr>
              <w:jc w:val="both"/>
              <w:rPr>
                <w:b/>
                <w:bCs/>
                <w:u w:val="single"/>
              </w:rPr>
            </w:pPr>
          </w:p>
        </w:tc>
        <w:tc>
          <w:tcPr>
            <w:tcW w:w="2114" w:type="dxa"/>
          </w:tcPr>
          <w:p w14:paraId="47039469" w14:textId="77777777" w:rsidR="000D7D1F" w:rsidRDefault="000D7D1F" w:rsidP="009A35D5">
            <w:pPr>
              <w:jc w:val="both"/>
              <w:rPr>
                <w:b/>
                <w:bCs/>
                <w:u w:val="single"/>
              </w:rPr>
            </w:pPr>
          </w:p>
        </w:tc>
        <w:tc>
          <w:tcPr>
            <w:tcW w:w="1620" w:type="dxa"/>
          </w:tcPr>
          <w:p w14:paraId="6F61649F" w14:textId="77777777" w:rsidR="000D7D1F" w:rsidRDefault="000D7D1F" w:rsidP="009A35D5">
            <w:pPr>
              <w:jc w:val="both"/>
              <w:rPr>
                <w:b/>
                <w:bCs/>
                <w:u w:val="single"/>
              </w:rPr>
            </w:pPr>
          </w:p>
        </w:tc>
      </w:tr>
      <w:tr w:rsidR="005F2767" w14:paraId="11318CA3" w14:textId="77777777" w:rsidTr="005F2767">
        <w:tc>
          <w:tcPr>
            <w:tcW w:w="1251" w:type="dxa"/>
          </w:tcPr>
          <w:p w14:paraId="2C13D74F" w14:textId="77777777" w:rsidR="000D7D1F" w:rsidRPr="003C2974" w:rsidRDefault="000D7D1F" w:rsidP="009A35D5">
            <w:pPr>
              <w:jc w:val="both"/>
            </w:pPr>
          </w:p>
        </w:tc>
        <w:tc>
          <w:tcPr>
            <w:tcW w:w="1418" w:type="dxa"/>
          </w:tcPr>
          <w:p w14:paraId="1037C3F9" w14:textId="77777777" w:rsidR="000D7D1F" w:rsidRPr="003C2974" w:rsidRDefault="000D7D1F" w:rsidP="003C2974">
            <w:pPr>
              <w:jc w:val="center"/>
            </w:pPr>
          </w:p>
        </w:tc>
        <w:tc>
          <w:tcPr>
            <w:tcW w:w="1561" w:type="dxa"/>
          </w:tcPr>
          <w:p w14:paraId="4665EBDE" w14:textId="77777777" w:rsidR="000D7D1F" w:rsidRDefault="000D7D1F" w:rsidP="009A35D5">
            <w:pPr>
              <w:jc w:val="both"/>
              <w:rPr>
                <w:b/>
                <w:bCs/>
                <w:u w:val="single"/>
              </w:rPr>
            </w:pPr>
          </w:p>
        </w:tc>
        <w:tc>
          <w:tcPr>
            <w:tcW w:w="2363" w:type="dxa"/>
          </w:tcPr>
          <w:p w14:paraId="4F167745" w14:textId="77777777" w:rsidR="000D7D1F" w:rsidRDefault="000D7D1F" w:rsidP="009A35D5">
            <w:pPr>
              <w:jc w:val="both"/>
              <w:rPr>
                <w:b/>
                <w:bCs/>
                <w:u w:val="single"/>
              </w:rPr>
            </w:pPr>
          </w:p>
        </w:tc>
        <w:tc>
          <w:tcPr>
            <w:tcW w:w="1777" w:type="dxa"/>
          </w:tcPr>
          <w:p w14:paraId="2BEA60D1" w14:textId="77777777" w:rsidR="000D7D1F" w:rsidRDefault="000D7D1F" w:rsidP="009A35D5">
            <w:pPr>
              <w:jc w:val="both"/>
              <w:rPr>
                <w:b/>
                <w:bCs/>
                <w:u w:val="single"/>
              </w:rPr>
            </w:pPr>
          </w:p>
        </w:tc>
        <w:tc>
          <w:tcPr>
            <w:tcW w:w="1350" w:type="dxa"/>
          </w:tcPr>
          <w:p w14:paraId="59910818" w14:textId="77777777" w:rsidR="000D7D1F" w:rsidRDefault="000D7D1F" w:rsidP="009A35D5">
            <w:pPr>
              <w:jc w:val="both"/>
              <w:rPr>
                <w:b/>
                <w:bCs/>
                <w:u w:val="single"/>
              </w:rPr>
            </w:pPr>
          </w:p>
        </w:tc>
        <w:tc>
          <w:tcPr>
            <w:tcW w:w="1396" w:type="dxa"/>
          </w:tcPr>
          <w:p w14:paraId="2BF05637" w14:textId="77777777" w:rsidR="000D7D1F" w:rsidRDefault="000D7D1F" w:rsidP="009A35D5">
            <w:pPr>
              <w:jc w:val="both"/>
              <w:rPr>
                <w:b/>
                <w:bCs/>
                <w:u w:val="single"/>
              </w:rPr>
            </w:pPr>
          </w:p>
        </w:tc>
        <w:tc>
          <w:tcPr>
            <w:tcW w:w="2114" w:type="dxa"/>
          </w:tcPr>
          <w:p w14:paraId="3E28391F" w14:textId="77777777" w:rsidR="000D7D1F" w:rsidRDefault="000D7D1F" w:rsidP="009A35D5">
            <w:pPr>
              <w:jc w:val="both"/>
              <w:rPr>
                <w:b/>
                <w:bCs/>
                <w:u w:val="single"/>
              </w:rPr>
            </w:pPr>
          </w:p>
        </w:tc>
        <w:tc>
          <w:tcPr>
            <w:tcW w:w="1620" w:type="dxa"/>
          </w:tcPr>
          <w:p w14:paraId="28243C7F" w14:textId="77777777" w:rsidR="000D7D1F" w:rsidRDefault="000D7D1F" w:rsidP="009A35D5">
            <w:pPr>
              <w:jc w:val="both"/>
              <w:rPr>
                <w:b/>
                <w:bCs/>
                <w:u w:val="single"/>
              </w:rPr>
            </w:pPr>
          </w:p>
        </w:tc>
      </w:tr>
      <w:tr w:rsidR="005F2767" w14:paraId="607AC320" w14:textId="77777777" w:rsidTr="005F2767">
        <w:tc>
          <w:tcPr>
            <w:tcW w:w="1251" w:type="dxa"/>
          </w:tcPr>
          <w:p w14:paraId="585B7C17" w14:textId="77777777" w:rsidR="000D7D1F" w:rsidRPr="003C2974" w:rsidRDefault="000D7D1F" w:rsidP="009A35D5">
            <w:pPr>
              <w:jc w:val="both"/>
            </w:pPr>
          </w:p>
        </w:tc>
        <w:tc>
          <w:tcPr>
            <w:tcW w:w="1418" w:type="dxa"/>
          </w:tcPr>
          <w:p w14:paraId="48B46C93" w14:textId="77777777" w:rsidR="000D7D1F" w:rsidRPr="003C2974" w:rsidRDefault="000D7D1F" w:rsidP="003C2974">
            <w:pPr>
              <w:jc w:val="center"/>
            </w:pPr>
          </w:p>
        </w:tc>
        <w:tc>
          <w:tcPr>
            <w:tcW w:w="1561" w:type="dxa"/>
          </w:tcPr>
          <w:p w14:paraId="4CB624A9" w14:textId="77777777" w:rsidR="000D7D1F" w:rsidRDefault="000D7D1F" w:rsidP="009A35D5">
            <w:pPr>
              <w:jc w:val="both"/>
              <w:rPr>
                <w:b/>
                <w:bCs/>
                <w:u w:val="single"/>
              </w:rPr>
            </w:pPr>
          </w:p>
        </w:tc>
        <w:tc>
          <w:tcPr>
            <w:tcW w:w="2363" w:type="dxa"/>
          </w:tcPr>
          <w:p w14:paraId="02A93865" w14:textId="77777777" w:rsidR="000D7D1F" w:rsidRDefault="000D7D1F" w:rsidP="009A35D5">
            <w:pPr>
              <w:jc w:val="both"/>
              <w:rPr>
                <w:b/>
                <w:bCs/>
                <w:u w:val="single"/>
              </w:rPr>
            </w:pPr>
          </w:p>
        </w:tc>
        <w:tc>
          <w:tcPr>
            <w:tcW w:w="1777" w:type="dxa"/>
          </w:tcPr>
          <w:p w14:paraId="30E53BBB" w14:textId="77777777" w:rsidR="000D7D1F" w:rsidRDefault="000D7D1F" w:rsidP="009A35D5">
            <w:pPr>
              <w:jc w:val="both"/>
              <w:rPr>
                <w:b/>
                <w:bCs/>
                <w:u w:val="single"/>
              </w:rPr>
            </w:pPr>
          </w:p>
        </w:tc>
        <w:tc>
          <w:tcPr>
            <w:tcW w:w="1350" w:type="dxa"/>
          </w:tcPr>
          <w:p w14:paraId="653141E3" w14:textId="77777777" w:rsidR="000D7D1F" w:rsidRDefault="000D7D1F" w:rsidP="009A35D5">
            <w:pPr>
              <w:jc w:val="both"/>
              <w:rPr>
                <w:b/>
                <w:bCs/>
                <w:u w:val="single"/>
              </w:rPr>
            </w:pPr>
          </w:p>
        </w:tc>
        <w:tc>
          <w:tcPr>
            <w:tcW w:w="1396" w:type="dxa"/>
          </w:tcPr>
          <w:p w14:paraId="2DB980DA" w14:textId="77777777" w:rsidR="000D7D1F" w:rsidRDefault="000D7D1F" w:rsidP="009A35D5">
            <w:pPr>
              <w:jc w:val="both"/>
              <w:rPr>
                <w:b/>
                <w:bCs/>
                <w:u w:val="single"/>
              </w:rPr>
            </w:pPr>
          </w:p>
        </w:tc>
        <w:tc>
          <w:tcPr>
            <w:tcW w:w="2114" w:type="dxa"/>
          </w:tcPr>
          <w:p w14:paraId="4090E770" w14:textId="77777777" w:rsidR="000D7D1F" w:rsidRDefault="000D7D1F" w:rsidP="009A35D5">
            <w:pPr>
              <w:jc w:val="both"/>
              <w:rPr>
                <w:b/>
                <w:bCs/>
                <w:u w:val="single"/>
              </w:rPr>
            </w:pPr>
          </w:p>
        </w:tc>
        <w:tc>
          <w:tcPr>
            <w:tcW w:w="1620" w:type="dxa"/>
          </w:tcPr>
          <w:p w14:paraId="120B8F07" w14:textId="77777777" w:rsidR="000D7D1F" w:rsidRDefault="000D7D1F" w:rsidP="009A35D5">
            <w:pPr>
              <w:jc w:val="both"/>
              <w:rPr>
                <w:b/>
                <w:bCs/>
                <w:u w:val="single"/>
              </w:rPr>
            </w:pPr>
          </w:p>
        </w:tc>
      </w:tr>
      <w:tr w:rsidR="005F2767" w14:paraId="355BCE44" w14:textId="77777777" w:rsidTr="005F2767">
        <w:tc>
          <w:tcPr>
            <w:tcW w:w="1251" w:type="dxa"/>
          </w:tcPr>
          <w:p w14:paraId="2E9AD6F1" w14:textId="77777777" w:rsidR="000D7D1F" w:rsidRPr="003C2974" w:rsidRDefault="000D7D1F" w:rsidP="009A35D5">
            <w:pPr>
              <w:jc w:val="both"/>
            </w:pPr>
          </w:p>
        </w:tc>
        <w:tc>
          <w:tcPr>
            <w:tcW w:w="1418" w:type="dxa"/>
          </w:tcPr>
          <w:p w14:paraId="05349A7F" w14:textId="77777777" w:rsidR="000D7D1F" w:rsidRPr="003C2974" w:rsidRDefault="000D7D1F" w:rsidP="003C2974">
            <w:pPr>
              <w:jc w:val="center"/>
            </w:pPr>
          </w:p>
        </w:tc>
        <w:tc>
          <w:tcPr>
            <w:tcW w:w="1561" w:type="dxa"/>
          </w:tcPr>
          <w:p w14:paraId="4E179D6D" w14:textId="77777777" w:rsidR="000D7D1F" w:rsidRDefault="000D7D1F" w:rsidP="009A35D5">
            <w:pPr>
              <w:jc w:val="both"/>
              <w:rPr>
                <w:b/>
                <w:bCs/>
                <w:u w:val="single"/>
              </w:rPr>
            </w:pPr>
          </w:p>
        </w:tc>
        <w:tc>
          <w:tcPr>
            <w:tcW w:w="2363" w:type="dxa"/>
          </w:tcPr>
          <w:p w14:paraId="7AFF4DA3" w14:textId="77777777" w:rsidR="000D7D1F" w:rsidRDefault="000D7D1F" w:rsidP="009A35D5">
            <w:pPr>
              <w:jc w:val="both"/>
              <w:rPr>
                <w:b/>
                <w:bCs/>
                <w:u w:val="single"/>
              </w:rPr>
            </w:pPr>
          </w:p>
        </w:tc>
        <w:tc>
          <w:tcPr>
            <w:tcW w:w="1777" w:type="dxa"/>
          </w:tcPr>
          <w:p w14:paraId="2F526DC3" w14:textId="77777777" w:rsidR="000D7D1F" w:rsidRDefault="000D7D1F" w:rsidP="009A35D5">
            <w:pPr>
              <w:jc w:val="both"/>
              <w:rPr>
                <w:b/>
                <w:bCs/>
                <w:u w:val="single"/>
              </w:rPr>
            </w:pPr>
          </w:p>
        </w:tc>
        <w:tc>
          <w:tcPr>
            <w:tcW w:w="1350" w:type="dxa"/>
          </w:tcPr>
          <w:p w14:paraId="08499BF3" w14:textId="77777777" w:rsidR="000D7D1F" w:rsidRDefault="000D7D1F" w:rsidP="009A35D5">
            <w:pPr>
              <w:jc w:val="both"/>
              <w:rPr>
                <w:b/>
                <w:bCs/>
                <w:u w:val="single"/>
              </w:rPr>
            </w:pPr>
          </w:p>
        </w:tc>
        <w:tc>
          <w:tcPr>
            <w:tcW w:w="1396" w:type="dxa"/>
          </w:tcPr>
          <w:p w14:paraId="0AF05F0B" w14:textId="77777777" w:rsidR="000D7D1F" w:rsidRDefault="000D7D1F" w:rsidP="009A35D5">
            <w:pPr>
              <w:jc w:val="both"/>
              <w:rPr>
                <w:b/>
                <w:bCs/>
                <w:u w:val="single"/>
              </w:rPr>
            </w:pPr>
          </w:p>
        </w:tc>
        <w:tc>
          <w:tcPr>
            <w:tcW w:w="2114" w:type="dxa"/>
          </w:tcPr>
          <w:p w14:paraId="427AF174" w14:textId="77777777" w:rsidR="000D7D1F" w:rsidRDefault="000D7D1F" w:rsidP="009A35D5">
            <w:pPr>
              <w:jc w:val="both"/>
              <w:rPr>
                <w:b/>
                <w:bCs/>
                <w:u w:val="single"/>
              </w:rPr>
            </w:pPr>
          </w:p>
        </w:tc>
        <w:tc>
          <w:tcPr>
            <w:tcW w:w="1620" w:type="dxa"/>
          </w:tcPr>
          <w:p w14:paraId="018DBB6C" w14:textId="77777777" w:rsidR="000D7D1F" w:rsidRDefault="000D7D1F" w:rsidP="009A35D5">
            <w:pPr>
              <w:jc w:val="both"/>
              <w:rPr>
                <w:b/>
                <w:bCs/>
                <w:u w:val="single"/>
              </w:rPr>
            </w:pPr>
          </w:p>
        </w:tc>
      </w:tr>
      <w:tr w:rsidR="005F2767" w14:paraId="0E221328" w14:textId="77777777" w:rsidTr="005F2767">
        <w:tc>
          <w:tcPr>
            <w:tcW w:w="1251" w:type="dxa"/>
          </w:tcPr>
          <w:p w14:paraId="1C41B16D" w14:textId="77777777" w:rsidR="000D7D1F" w:rsidRPr="003C2974" w:rsidRDefault="000D7D1F" w:rsidP="009A35D5">
            <w:pPr>
              <w:jc w:val="both"/>
            </w:pPr>
          </w:p>
        </w:tc>
        <w:tc>
          <w:tcPr>
            <w:tcW w:w="1418" w:type="dxa"/>
          </w:tcPr>
          <w:p w14:paraId="1F40649D" w14:textId="77777777" w:rsidR="000D7D1F" w:rsidRPr="003C2974" w:rsidRDefault="000D7D1F" w:rsidP="003C2974">
            <w:pPr>
              <w:jc w:val="center"/>
            </w:pPr>
          </w:p>
        </w:tc>
        <w:tc>
          <w:tcPr>
            <w:tcW w:w="1561" w:type="dxa"/>
          </w:tcPr>
          <w:p w14:paraId="04608F7D" w14:textId="77777777" w:rsidR="000D7D1F" w:rsidRDefault="000D7D1F" w:rsidP="009A35D5">
            <w:pPr>
              <w:jc w:val="both"/>
              <w:rPr>
                <w:b/>
                <w:bCs/>
                <w:u w:val="single"/>
              </w:rPr>
            </w:pPr>
          </w:p>
        </w:tc>
        <w:tc>
          <w:tcPr>
            <w:tcW w:w="2363" w:type="dxa"/>
          </w:tcPr>
          <w:p w14:paraId="076D6796" w14:textId="77777777" w:rsidR="000D7D1F" w:rsidRDefault="000D7D1F" w:rsidP="009A35D5">
            <w:pPr>
              <w:jc w:val="both"/>
              <w:rPr>
                <w:b/>
                <w:bCs/>
                <w:u w:val="single"/>
              </w:rPr>
            </w:pPr>
          </w:p>
        </w:tc>
        <w:tc>
          <w:tcPr>
            <w:tcW w:w="1777" w:type="dxa"/>
          </w:tcPr>
          <w:p w14:paraId="0B2B8950" w14:textId="77777777" w:rsidR="000D7D1F" w:rsidRDefault="000D7D1F" w:rsidP="009A35D5">
            <w:pPr>
              <w:jc w:val="both"/>
              <w:rPr>
                <w:b/>
                <w:bCs/>
                <w:u w:val="single"/>
              </w:rPr>
            </w:pPr>
          </w:p>
        </w:tc>
        <w:tc>
          <w:tcPr>
            <w:tcW w:w="1350" w:type="dxa"/>
          </w:tcPr>
          <w:p w14:paraId="203F6ECC" w14:textId="77777777" w:rsidR="000D7D1F" w:rsidRDefault="000D7D1F" w:rsidP="009A35D5">
            <w:pPr>
              <w:jc w:val="both"/>
              <w:rPr>
                <w:b/>
                <w:bCs/>
                <w:u w:val="single"/>
              </w:rPr>
            </w:pPr>
          </w:p>
        </w:tc>
        <w:tc>
          <w:tcPr>
            <w:tcW w:w="1396" w:type="dxa"/>
          </w:tcPr>
          <w:p w14:paraId="3C8A4C72" w14:textId="77777777" w:rsidR="000D7D1F" w:rsidRDefault="000D7D1F" w:rsidP="009A35D5">
            <w:pPr>
              <w:jc w:val="both"/>
              <w:rPr>
                <w:b/>
                <w:bCs/>
                <w:u w:val="single"/>
              </w:rPr>
            </w:pPr>
          </w:p>
        </w:tc>
        <w:tc>
          <w:tcPr>
            <w:tcW w:w="2114" w:type="dxa"/>
          </w:tcPr>
          <w:p w14:paraId="20A37E11" w14:textId="77777777" w:rsidR="000D7D1F" w:rsidRDefault="000D7D1F" w:rsidP="009A35D5">
            <w:pPr>
              <w:jc w:val="both"/>
              <w:rPr>
                <w:b/>
                <w:bCs/>
                <w:u w:val="single"/>
              </w:rPr>
            </w:pPr>
          </w:p>
        </w:tc>
        <w:tc>
          <w:tcPr>
            <w:tcW w:w="1620" w:type="dxa"/>
          </w:tcPr>
          <w:p w14:paraId="3B28250C" w14:textId="77777777" w:rsidR="000D7D1F" w:rsidRDefault="000D7D1F" w:rsidP="009A35D5">
            <w:pPr>
              <w:jc w:val="both"/>
              <w:rPr>
                <w:b/>
                <w:bCs/>
                <w:u w:val="single"/>
              </w:rPr>
            </w:pPr>
          </w:p>
        </w:tc>
      </w:tr>
      <w:tr w:rsidR="005F2767" w14:paraId="4D04C8F5" w14:textId="77777777" w:rsidTr="005F2767">
        <w:tc>
          <w:tcPr>
            <w:tcW w:w="1251" w:type="dxa"/>
          </w:tcPr>
          <w:p w14:paraId="2505F65C" w14:textId="77777777" w:rsidR="000D7D1F" w:rsidRPr="003C2974" w:rsidRDefault="000D7D1F" w:rsidP="009A35D5">
            <w:pPr>
              <w:jc w:val="both"/>
            </w:pPr>
          </w:p>
        </w:tc>
        <w:tc>
          <w:tcPr>
            <w:tcW w:w="1418" w:type="dxa"/>
          </w:tcPr>
          <w:p w14:paraId="70C8E529" w14:textId="77777777" w:rsidR="000D7D1F" w:rsidRPr="003C2974" w:rsidRDefault="000D7D1F" w:rsidP="003C2974">
            <w:pPr>
              <w:jc w:val="center"/>
            </w:pPr>
          </w:p>
        </w:tc>
        <w:tc>
          <w:tcPr>
            <w:tcW w:w="1561" w:type="dxa"/>
          </w:tcPr>
          <w:p w14:paraId="660C4982" w14:textId="77777777" w:rsidR="000D7D1F" w:rsidRDefault="000D7D1F" w:rsidP="009A35D5">
            <w:pPr>
              <w:jc w:val="both"/>
              <w:rPr>
                <w:b/>
                <w:bCs/>
                <w:u w:val="single"/>
              </w:rPr>
            </w:pPr>
          </w:p>
        </w:tc>
        <w:tc>
          <w:tcPr>
            <w:tcW w:w="2363" w:type="dxa"/>
          </w:tcPr>
          <w:p w14:paraId="006CE48F" w14:textId="77777777" w:rsidR="000D7D1F" w:rsidRDefault="000D7D1F" w:rsidP="009A35D5">
            <w:pPr>
              <w:jc w:val="both"/>
              <w:rPr>
                <w:b/>
                <w:bCs/>
                <w:u w:val="single"/>
              </w:rPr>
            </w:pPr>
          </w:p>
        </w:tc>
        <w:tc>
          <w:tcPr>
            <w:tcW w:w="1777" w:type="dxa"/>
          </w:tcPr>
          <w:p w14:paraId="6C88FDBD" w14:textId="77777777" w:rsidR="000D7D1F" w:rsidRDefault="000D7D1F" w:rsidP="009A35D5">
            <w:pPr>
              <w:jc w:val="both"/>
              <w:rPr>
                <w:b/>
                <w:bCs/>
                <w:u w:val="single"/>
              </w:rPr>
            </w:pPr>
          </w:p>
        </w:tc>
        <w:tc>
          <w:tcPr>
            <w:tcW w:w="1350" w:type="dxa"/>
          </w:tcPr>
          <w:p w14:paraId="5E7B39EA" w14:textId="77777777" w:rsidR="000D7D1F" w:rsidRDefault="000D7D1F" w:rsidP="009A35D5">
            <w:pPr>
              <w:jc w:val="both"/>
              <w:rPr>
                <w:b/>
                <w:bCs/>
                <w:u w:val="single"/>
              </w:rPr>
            </w:pPr>
          </w:p>
        </w:tc>
        <w:tc>
          <w:tcPr>
            <w:tcW w:w="1396" w:type="dxa"/>
          </w:tcPr>
          <w:p w14:paraId="3869ADEF" w14:textId="77777777" w:rsidR="000D7D1F" w:rsidRDefault="000D7D1F" w:rsidP="009A35D5">
            <w:pPr>
              <w:jc w:val="both"/>
              <w:rPr>
                <w:b/>
                <w:bCs/>
                <w:u w:val="single"/>
              </w:rPr>
            </w:pPr>
          </w:p>
        </w:tc>
        <w:tc>
          <w:tcPr>
            <w:tcW w:w="2114" w:type="dxa"/>
          </w:tcPr>
          <w:p w14:paraId="49428131" w14:textId="77777777" w:rsidR="000D7D1F" w:rsidRDefault="000D7D1F" w:rsidP="009A35D5">
            <w:pPr>
              <w:jc w:val="both"/>
              <w:rPr>
                <w:b/>
                <w:bCs/>
                <w:u w:val="single"/>
              </w:rPr>
            </w:pPr>
          </w:p>
        </w:tc>
        <w:tc>
          <w:tcPr>
            <w:tcW w:w="1620" w:type="dxa"/>
          </w:tcPr>
          <w:p w14:paraId="176306B3" w14:textId="77777777" w:rsidR="000D7D1F" w:rsidRDefault="000D7D1F" w:rsidP="009A35D5">
            <w:pPr>
              <w:jc w:val="both"/>
              <w:rPr>
                <w:b/>
                <w:bCs/>
                <w:u w:val="single"/>
              </w:rPr>
            </w:pPr>
          </w:p>
        </w:tc>
      </w:tr>
    </w:tbl>
    <w:p w14:paraId="125C414A" w14:textId="18661F16" w:rsidR="00DF2ED7" w:rsidRDefault="00DF2ED7" w:rsidP="00DF2ED7">
      <w:pPr>
        <w:jc w:val="both"/>
        <w:rPr>
          <w:b/>
          <w:bCs/>
          <w:u w:val="single"/>
        </w:rPr>
      </w:pPr>
    </w:p>
    <w:p w14:paraId="20C34099" w14:textId="62C5FC35" w:rsidR="005B0676" w:rsidRDefault="005B0676" w:rsidP="00DF2ED7">
      <w:pPr>
        <w:jc w:val="both"/>
        <w:rPr>
          <w:b/>
          <w:bCs/>
          <w:u w:val="single"/>
        </w:rPr>
      </w:pPr>
    </w:p>
    <w:sectPr w:rsidR="005B0676" w:rsidSect="00863BCB">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2524" w14:textId="77777777" w:rsidR="00FD6BEB" w:rsidRDefault="00FD6BEB" w:rsidP="007B5F45">
      <w:pPr>
        <w:spacing w:after="0" w:line="240" w:lineRule="auto"/>
      </w:pPr>
      <w:r>
        <w:separator/>
      </w:r>
    </w:p>
  </w:endnote>
  <w:endnote w:type="continuationSeparator" w:id="0">
    <w:p w14:paraId="11ED4515" w14:textId="77777777" w:rsidR="00FD6BEB" w:rsidRDefault="00FD6BEB" w:rsidP="007B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DB29" w14:textId="032C321A" w:rsidR="00DF796F" w:rsidRDefault="00DF796F" w:rsidP="005814AF">
    <w:pPr>
      <w:pStyle w:val="Footer"/>
    </w:pPr>
    <w:r>
      <w:t xml:space="preserve">Version </w:t>
    </w:r>
    <w:r w:rsidR="005F2767">
      <w:t>06/</w:t>
    </w:r>
    <w:r w:rsidR="009B6CDB">
      <w:t>24</w:t>
    </w:r>
    <w:r w:rsidR="005F2767">
      <w:t>/202</w:t>
    </w:r>
    <w:r w:rsidR="009B6CDB">
      <w:t>2</w:t>
    </w:r>
    <w:r>
      <w:tab/>
    </w:r>
    <w:r>
      <w:tab/>
    </w:r>
    <w:r w:rsidR="005814AF">
      <w:tab/>
    </w:r>
    <w:r w:rsidR="005814AF">
      <w:tab/>
    </w:r>
    <w:r w:rsidR="005814AF">
      <w:tab/>
    </w:r>
    <w:r w:rsidR="005814AF">
      <w:tab/>
    </w:r>
    <w:sdt>
      <w:sdtPr>
        <w:id w:val="4240044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539F073" w14:textId="6E7C78C4" w:rsidR="00DF796F" w:rsidRDefault="00DF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90FA" w14:textId="77777777" w:rsidR="00FD6BEB" w:rsidRDefault="00FD6BEB" w:rsidP="007B5F45">
      <w:pPr>
        <w:spacing w:after="0" w:line="240" w:lineRule="auto"/>
      </w:pPr>
      <w:r>
        <w:separator/>
      </w:r>
    </w:p>
  </w:footnote>
  <w:footnote w:type="continuationSeparator" w:id="0">
    <w:p w14:paraId="00690F59" w14:textId="77777777" w:rsidR="00FD6BEB" w:rsidRDefault="00FD6BEB" w:rsidP="007B5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6C26" w14:textId="77777777" w:rsidR="005F2767" w:rsidRDefault="00383891" w:rsidP="00383891">
    <w:pPr>
      <w:pStyle w:val="Header"/>
      <w:jc w:val="center"/>
      <w:rPr>
        <w:b/>
        <w:bCs/>
        <w:sz w:val="36"/>
        <w:szCs w:val="36"/>
      </w:rPr>
    </w:pPr>
    <w:r w:rsidRPr="00383891">
      <w:rPr>
        <w:b/>
        <w:bCs/>
        <w:noProof/>
        <w:sz w:val="36"/>
        <w:szCs w:val="36"/>
      </w:rPr>
      <w:drawing>
        <wp:anchor distT="0" distB="0" distL="114300" distR="114300" simplePos="0" relativeHeight="251658240" behindDoc="1" locked="0" layoutInCell="1" allowOverlap="1" wp14:anchorId="023232C6" wp14:editId="5154F66E">
          <wp:simplePos x="0" y="0"/>
          <wp:positionH relativeFrom="column">
            <wp:posOffset>-678303</wp:posOffset>
          </wp:positionH>
          <wp:positionV relativeFrom="paragraph">
            <wp:posOffset>-280281</wp:posOffset>
          </wp:positionV>
          <wp:extent cx="2560955" cy="734695"/>
          <wp:effectExtent l="0" t="0" r="0" b="8255"/>
          <wp:wrapTight wrapText="bothSides">
            <wp:wrapPolygon edited="0">
              <wp:start x="0" y="0"/>
              <wp:lineTo x="0" y="21283"/>
              <wp:lineTo x="21370" y="21283"/>
              <wp:lineTo x="2137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95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D1F">
      <w:rPr>
        <w:b/>
        <w:bCs/>
        <w:sz w:val="36"/>
        <w:szCs w:val="36"/>
      </w:rPr>
      <w:t>Consent Documentation &amp; Process</w:t>
    </w:r>
    <w:r w:rsidR="005F2767">
      <w:rPr>
        <w:b/>
        <w:bCs/>
        <w:sz w:val="36"/>
        <w:szCs w:val="36"/>
      </w:rPr>
      <w:t xml:space="preserve"> </w:t>
    </w:r>
    <w:r w:rsidR="00863BCB">
      <w:rPr>
        <w:b/>
        <w:bCs/>
        <w:sz w:val="36"/>
        <w:szCs w:val="36"/>
      </w:rPr>
      <w:t xml:space="preserve">Adherence </w:t>
    </w:r>
  </w:p>
  <w:p w14:paraId="69052B00" w14:textId="3E71EF7D" w:rsidR="00383891" w:rsidRPr="00383891" w:rsidRDefault="00863BCB" w:rsidP="00383891">
    <w:pPr>
      <w:pStyle w:val="Header"/>
      <w:jc w:val="center"/>
      <w:rPr>
        <w:b/>
        <w:bCs/>
        <w:sz w:val="36"/>
        <w:szCs w:val="36"/>
      </w:rPr>
    </w:pPr>
    <w:r>
      <w:rPr>
        <w:b/>
        <w:bCs/>
        <w:sz w:val="36"/>
        <w:szCs w:val="36"/>
      </w:rPr>
      <w:t>Assessment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1461"/>
    <w:multiLevelType w:val="hybridMultilevel"/>
    <w:tmpl w:val="FEF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D7628"/>
    <w:multiLevelType w:val="hybridMultilevel"/>
    <w:tmpl w:val="D1E6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C31F8"/>
    <w:multiLevelType w:val="hybridMultilevel"/>
    <w:tmpl w:val="6790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C348A"/>
    <w:multiLevelType w:val="hybridMultilevel"/>
    <w:tmpl w:val="A00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B2A1F"/>
    <w:multiLevelType w:val="hybridMultilevel"/>
    <w:tmpl w:val="3272ADD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15:restartNumberingAfterBreak="0">
    <w:nsid w:val="51B26F56"/>
    <w:multiLevelType w:val="hybridMultilevel"/>
    <w:tmpl w:val="CE2A9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A2296"/>
    <w:multiLevelType w:val="hybridMultilevel"/>
    <w:tmpl w:val="2DBC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6615189">
    <w:abstractNumId w:val="3"/>
  </w:num>
  <w:num w:numId="2" w16cid:durableId="691304257">
    <w:abstractNumId w:val="0"/>
  </w:num>
  <w:num w:numId="3" w16cid:durableId="1726221329">
    <w:abstractNumId w:val="4"/>
  </w:num>
  <w:num w:numId="4" w16cid:durableId="234710127">
    <w:abstractNumId w:val="2"/>
  </w:num>
  <w:num w:numId="5" w16cid:durableId="319236659">
    <w:abstractNumId w:val="1"/>
  </w:num>
  <w:num w:numId="6" w16cid:durableId="1223323688">
    <w:abstractNumId w:val="6"/>
  </w:num>
  <w:num w:numId="7" w16cid:durableId="2068868553">
    <w:abstractNumId w:val="5"/>
  </w:num>
  <w:num w:numId="8" w16cid:durableId="7456903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45"/>
    <w:rsid w:val="00057E79"/>
    <w:rsid w:val="000D7D1F"/>
    <w:rsid w:val="00103A66"/>
    <w:rsid w:val="001479D6"/>
    <w:rsid w:val="001771E7"/>
    <w:rsid w:val="00230AD8"/>
    <w:rsid w:val="00241748"/>
    <w:rsid w:val="00255E9C"/>
    <w:rsid w:val="002C2909"/>
    <w:rsid w:val="002D0F43"/>
    <w:rsid w:val="00364982"/>
    <w:rsid w:val="003769F5"/>
    <w:rsid w:val="00383891"/>
    <w:rsid w:val="003B4611"/>
    <w:rsid w:val="003B693D"/>
    <w:rsid w:val="003C2974"/>
    <w:rsid w:val="00413893"/>
    <w:rsid w:val="00482747"/>
    <w:rsid w:val="004B10E1"/>
    <w:rsid w:val="00533C7B"/>
    <w:rsid w:val="0054554D"/>
    <w:rsid w:val="005814AF"/>
    <w:rsid w:val="005B0676"/>
    <w:rsid w:val="005B6813"/>
    <w:rsid w:val="005D634C"/>
    <w:rsid w:val="005F2767"/>
    <w:rsid w:val="00624E42"/>
    <w:rsid w:val="00657880"/>
    <w:rsid w:val="006B57AA"/>
    <w:rsid w:val="006E2D1F"/>
    <w:rsid w:val="00784D85"/>
    <w:rsid w:val="007A5A57"/>
    <w:rsid w:val="007B5F45"/>
    <w:rsid w:val="00831401"/>
    <w:rsid w:val="008409FD"/>
    <w:rsid w:val="00861194"/>
    <w:rsid w:val="00863BCB"/>
    <w:rsid w:val="00881750"/>
    <w:rsid w:val="00906662"/>
    <w:rsid w:val="009A35D5"/>
    <w:rsid w:val="009B6CDB"/>
    <w:rsid w:val="009B7B1F"/>
    <w:rsid w:val="00AB3AC2"/>
    <w:rsid w:val="00B35F5F"/>
    <w:rsid w:val="00B657C0"/>
    <w:rsid w:val="00BD6392"/>
    <w:rsid w:val="00C47983"/>
    <w:rsid w:val="00CA650B"/>
    <w:rsid w:val="00CC72B2"/>
    <w:rsid w:val="00CD27B5"/>
    <w:rsid w:val="00D1053B"/>
    <w:rsid w:val="00D55E0B"/>
    <w:rsid w:val="00D847A0"/>
    <w:rsid w:val="00D86BCD"/>
    <w:rsid w:val="00D942AC"/>
    <w:rsid w:val="00DB52D5"/>
    <w:rsid w:val="00DE316A"/>
    <w:rsid w:val="00DE41B4"/>
    <w:rsid w:val="00DF2ED7"/>
    <w:rsid w:val="00DF796F"/>
    <w:rsid w:val="00E2552C"/>
    <w:rsid w:val="00E62D30"/>
    <w:rsid w:val="00EB32C9"/>
    <w:rsid w:val="00ED0233"/>
    <w:rsid w:val="00ED7A3A"/>
    <w:rsid w:val="00F414DA"/>
    <w:rsid w:val="00F61A81"/>
    <w:rsid w:val="00F779E3"/>
    <w:rsid w:val="00FA5AB4"/>
    <w:rsid w:val="00FB1AF2"/>
    <w:rsid w:val="00FD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99D424"/>
  <w15:chartTrackingRefBased/>
  <w15:docId w15:val="{A74718D7-7BEE-4183-B103-7AE9A4CA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906662"/>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5F45"/>
    <w:pPr>
      <w:tabs>
        <w:tab w:val="center" w:pos="4680"/>
        <w:tab w:val="right" w:pos="9360"/>
      </w:tabs>
      <w:spacing w:after="0" w:line="240" w:lineRule="auto"/>
    </w:pPr>
  </w:style>
  <w:style w:type="character" w:customStyle="1" w:styleId="HeaderChar">
    <w:name w:val="Header Char"/>
    <w:basedOn w:val="DefaultParagraphFont"/>
    <w:link w:val="Header"/>
    <w:rsid w:val="007B5F45"/>
  </w:style>
  <w:style w:type="paragraph" w:styleId="Footer">
    <w:name w:val="footer"/>
    <w:basedOn w:val="Normal"/>
    <w:link w:val="FooterChar"/>
    <w:uiPriority w:val="99"/>
    <w:unhideWhenUsed/>
    <w:rsid w:val="007B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45"/>
  </w:style>
  <w:style w:type="paragraph" w:styleId="ListParagraph">
    <w:name w:val="List Paragraph"/>
    <w:basedOn w:val="Normal"/>
    <w:uiPriority w:val="34"/>
    <w:qFormat/>
    <w:rsid w:val="007B5F45"/>
    <w:pPr>
      <w:ind w:left="720"/>
      <w:contextualSpacing/>
    </w:pPr>
  </w:style>
  <w:style w:type="character" w:styleId="CommentReference">
    <w:name w:val="annotation reference"/>
    <w:basedOn w:val="DefaultParagraphFont"/>
    <w:uiPriority w:val="99"/>
    <w:semiHidden/>
    <w:unhideWhenUsed/>
    <w:rsid w:val="007B5F45"/>
    <w:rPr>
      <w:sz w:val="16"/>
      <w:szCs w:val="16"/>
    </w:rPr>
  </w:style>
  <w:style w:type="paragraph" w:styleId="CommentText">
    <w:name w:val="annotation text"/>
    <w:basedOn w:val="Normal"/>
    <w:link w:val="CommentTextChar"/>
    <w:uiPriority w:val="99"/>
    <w:unhideWhenUsed/>
    <w:rsid w:val="007B5F45"/>
    <w:pPr>
      <w:spacing w:line="240" w:lineRule="auto"/>
    </w:pPr>
    <w:rPr>
      <w:sz w:val="20"/>
      <w:szCs w:val="20"/>
    </w:rPr>
  </w:style>
  <w:style w:type="character" w:customStyle="1" w:styleId="CommentTextChar">
    <w:name w:val="Comment Text Char"/>
    <w:basedOn w:val="DefaultParagraphFont"/>
    <w:link w:val="CommentText"/>
    <w:uiPriority w:val="99"/>
    <w:rsid w:val="007B5F45"/>
    <w:rPr>
      <w:sz w:val="20"/>
      <w:szCs w:val="20"/>
    </w:rPr>
  </w:style>
  <w:style w:type="paragraph" w:styleId="CommentSubject">
    <w:name w:val="annotation subject"/>
    <w:basedOn w:val="CommentText"/>
    <w:next w:val="CommentText"/>
    <w:link w:val="CommentSubjectChar"/>
    <w:uiPriority w:val="99"/>
    <w:semiHidden/>
    <w:unhideWhenUsed/>
    <w:rsid w:val="007B5F45"/>
    <w:rPr>
      <w:b/>
      <w:bCs/>
    </w:rPr>
  </w:style>
  <w:style w:type="character" w:customStyle="1" w:styleId="CommentSubjectChar">
    <w:name w:val="Comment Subject Char"/>
    <w:basedOn w:val="CommentTextChar"/>
    <w:link w:val="CommentSubject"/>
    <w:uiPriority w:val="99"/>
    <w:semiHidden/>
    <w:rsid w:val="007B5F45"/>
    <w:rPr>
      <w:b/>
      <w:bCs/>
      <w:sz w:val="20"/>
      <w:szCs w:val="20"/>
    </w:rPr>
  </w:style>
  <w:style w:type="paragraph" w:styleId="BalloonText">
    <w:name w:val="Balloon Text"/>
    <w:basedOn w:val="Normal"/>
    <w:link w:val="BalloonTextChar"/>
    <w:uiPriority w:val="99"/>
    <w:semiHidden/>
    <w:unhideWhenUsed/>
    <w:rsid w:val="007B5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F45"/>
    <w:rPr>
      <w:rFonts w:ascii="Segoe UI" w:hAnsi="Segoe UI" w:cs="Segoe UI"/>
      <w:sz w:val="18"/>
      <w:szCs w:val="18"/>
    </w:rPr>
  </w:style>
  <w:style w:type="character" w:customStyle="1" w:styleId="Heading7Char">
    <w:name w:val="Heading 7 Char"/>
    <w:basedOn w:val="DefaultParagraphFont"/>
    <w:link w:val="Heading7"/>
    <w:uiPriority w:val="9"/>
    <w:semiHidden/>
    <w:rsid w:val="00906662"/>
    <w:rPr>
      <w:rFonts w:ascii="Cambria" w:eastAsia="Times New Roman" w:hAnsi="Cambria" w:cs="Times New Roman"/>
      <w:i/>
      <w:iCs/>
      <w:color w:val="404040"/>
      <w:sz w:val="24"/>
      <w:szCs w:val="24"/>
    </w:rPr>
  </w:style>
  <w:style w:type="table" w:styleId="TableGrid">
    <w:name w:val="Table Grid"/>
    <w:basedOn w:val="TableNormal"/>
    <w:uiPriority w:val="39"/>
    <w:rsid w:val="0090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6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6">
      <w:bodyDiv w:val="1"/>
      <w:marLeft w:val="0"/>
      <w:marRight w:val="0"/>
      <w:marTop w:val="0"/>
      <w:marBottom w:val="0"/>
      <w:divBdr>
        <w:top w:val="none" w:sz="0" w:space="0" w:color="auto"/>
        <w:left w:val="none" w:sz="0" w:space="0" w:color="auto"/>
        <w:bottom w:val="none" w:sz="0" w:space="0" w:color="auto"/>
        <w:right w:val="none" w:sz="0" w:space="0" w:color="auto"/>
      </w:divBdr>
    </w:div>
    <w:div w:id="106198501">
      <w:bodyDiv w:val="1"/>
      <w:marLeft w:val="0"/>
      <w:marRight w:val="0"/>
      <w:marTop w:val="0"/>
      <w:marBottom w:val="0"/>
      <w:divBdr>
        <w:top w:val="none" w:sz="0" w:space="0" w:color="auto"/>
        <w:left w:val="none" w:sz="0" w:space="0" w:color="auto"/>
        <w:bottom w:val="none" w:sz="0" w:space="0" w:color="auto"/>
        <w:right w:val="none" w:sz="0" w:space="0" w:color="auto"/>
      </w:divBdr>
    </w:div>
    <w:div w:id="231936547">
      <w:bodyDiv w:val="1"/>
      <w:marLeft w:val="0"/>
      <w:marRight w:val="0"/>
      <w:marTop w:val="0"/>
      <w:marBottom w:val="0"/>
      <w:divBdr>
        <w:top w:val="none" w:sz="0" w:space="0" w:color="auto"/>
        <w:left w:val="none" w:sz="0" w:space="0" w:color="auto"/>
        <w:bottom w:val="none" w:sz="0" w:space="0" w:color="auto"/>
        <w:right w:val="none" w:sz="0" w:space="0" w:color="auto"/>
      </w:divBdr>
    </w:div>
    <w:div w:id="385181801">
      <w:bodyDiv w:val="1"/>
      <w:marLeft w:val="0"/>
      <w:marRight w:val="0"/>
      <w:marTop w:val="0"/>
      <w:marBottom w:val="0"/>
      <w:divBdr>
        <w:top w:val="none" w:sz="0" w:space="0" w:color="auto"/>
        <w:left w:val="none" w:sz="0" w:space="0" w:color="auto"/>
        <w:bottom w:val="none" w:sz="0" w:space="0" w:color="auto"/>
        <w:right w:val="none" w:sz="0" w:space="0" w:color="auto"/>
      </w:divBdr>
    </w:div>
    <w:div w:id="558396103">
      <w:bodyDiv w:val="1"/>
      <w:marLeft w:val="0"/>
      <w:marRight w:val="0"/>
      <w:marTop w:val="0"/>
      <w:marBottom w:val="0"/>
      <w:divBdr>
        <w:top w:val="none" w:sz="0" w:space="0" w:color="auto"/>
        <w:left w:val="none" w:sz="0" w:space="0" w:color="auto"/>
        <w:bottom w:val="none" w:sz="0" w:space="0" w:color="auto"/>
        <w:right w:val="none" w:sz="0" w:space="0" w:color="auto"/>
      </w:divBdr>
    </w:div>
    <w:div w:id="614168910">
      <w:bodyDiv w:val="1"/>
      <w:marLeft w:val="0"/>
      <w:marRight w:val="0"/>
      <w:marTop w:val="0"/>
      <w:marBottom w:val="0"/>
      <w:divBdr>
        <w:top w:val="none" w:sz="0" w:space="0" w:color="auto"/>
        <w:left w:val="none" w:sz="0" w:space="0" w:color="auto"/>
        <w:bottom w:val="none" w:sz="0" w:space="0" w:color="auto"/>
        <w:right w:val="none" w:sz="0" w:space="0" w:color="auto"/>
      </w:divBdr>
    </w:div>
    <w:div w:id="840505628">
      <w:bodyDiv w:val="1"/>
      <w:marLeft w:val="0"/>
      <w:marRight w:val="0"/>
      <w:marTop w:val="0"/>
      <w:marBottom w:val="0"/>
      <w:divBdr>
        <w:top w:val="none" w:sz="0" w:space="0" w:color="auto"/>
        <w:left w:val="none" w:sz="0" w:space="0" w:color="auto"/>
        <w:bottom w:val="none" w:sz="0" w:space="0" w:color="auto"/>
        <w:right w:val="none" w:sz="0" w:space="0" w:color="auto"/>
      </w:divBdr>
    </w:div>
    <w:div w:id="952857375">
      <w:bodyDiv w:val="1"/>
      <w:marLeft w:val="0"/>
      <w:marRight w:val="0"/>
      <w:marTop w:val="0"/>
      <w:marBottom w:val="0"/>
      <w:divBdr>
        <w:top w:val="none" w:sz="0" w:space="0" w:color="auto"/>
        <w:left w:val="none" w:sz="0" w:space="0" w:color="auto"/>
        <w:bottom w:val="none" w:sz="0" w:space="0" w:color="auto"/>
        <w:right w:val="none" w:sz="0" w:space="0" w:color="auto"/>
      </w:divBdr>
    </w:div>
    <w:div w:id="1133526120">
      <w:bodyDiv w:val="1"/>
      <w:marLeft w:val="0"/>
      <w:marRight w:val="0"/>
      <w:marTop w:val="0"/>
      <w:marBottom w:val="0"/>
      <w:divBdr>
        <w:top w:val="none" w:sz="0" w:space="0" w:color="auto"/>
        <w:left w:val="none" w:sz="0" w:space="0" w:color="auto"/>
        <w:bottom w:val="none" w:sz="0" w:space="0" w:color="auto"/>
        <w:right w:val="none" w:sz="0" w:space="0" w:color="auto"/>
      </w:divBdr>
    </w:div>
    <w:div w:id="1153328812">
      <w:bodyDiv w:val="1"/>
      <w:marLeft w:val="0"/>
      <w:marRight w:val="0"/>
      <w:marTop w:val="0"/>
      <w:marBottom w:val="0"/>
      <w:divBdr>
        <w:top w:val="none" w:sz="0" w:space="0" w:color="auto"/>
        <w:left w:val="none" w:sz="0" w:space="0" w:color="auto"/>
        <w:bottom w:val="none" w:sz="0" w:space="0" w:color="auto"/>
        <w:right w:val="none" w:sz="0" w:space="0" w:color="auto"/>
      </w:divBdr>
    </w:div>
    <w:div w:id="1219393504">
      <w:bodyDiv w:val="1"/>
      <w:marLeft w:val="0"/>
      <w:marRight w:val="0"/>
      <w:marTop w:val="0"/>
      <w:marBottom w:val="0"/>
      <w:divBdr>
        <w:top w:val="none" w:sz="0" w:space="0" w:color="auto"/>
        <w:left w:val="none" w:sz="0" w:space="0" w:color="auto"/>
        <w:bottom w:val="none" w:sz="0" w:space="0" w:color="auto"/>
        <w:right w:val="none" w:sz="0" w:space="0" w:color="auto"/>
      </w:divBdr>
    </w:div>
    <w:div w:id="1235701747">
      <w:bodyDiv w:val="1"/>
      <w:marLeft w:val="0"/>
      <w:marRight w:val="0"/>
      <w:marTop w:val="0"/>
      <w:marBottom w:val="0"/>
      <w:divBdr>
        <w:top w:val="none" w:sz="0" w:space="0" w:color="auto"/>
        <w:left w:val="none" w:sz="0" w:space="0" w:color="auto"/>
        <w:bottom w:val="none" w:sz="0" w:space="0" w:color="auto"/>
        <w:right w:val="none" w:sz="0" w:space="0" w:color="auto"/>
      </w:divBdr>
    </w:div>
    <w:div w:id="1280837356">
      <w:bodyDiv w:val="1"/>
      <w:marLeft w:val="0"/>
      <w:marRight w:val="0"/>
      <w:marTop w:val="0"/>
      <w:marBottom w:val="0"/>
      <w:divBdr>
        <w:top w:val="none" w:sz="0" w:space="0" w:color="auto"/>
        <w:left w:val="none" w:sz="0" w:space="0" w:color="auto"/>
        <w:bottom w:val="none" w:sz="0" w:space="0" w:color="auto"/>
        <w:right w:val="none" w:sz="0" w:space="0" w:color="auto"/>
      </w:divBdr>
    </w:div>
    <w:div w:id="1310592821">
      <w:bodyDiv w:val="1"/>
      <w:marLeft w:val="0"/>
      <w:marRight w:val="0"/>
      <w:marTop w:val="0"/>
      <w:marBottom w:val="0"/>
      <w:divBdr>
        <w:top w:val="none" w:sz="0" w:space="0" w:color="auto"/>
        <w:left w:val="none" w:sz="0" w:space="0" w:color="auto"/>
        <w:bottom w:val="none" w:sz="0" w:space="0" w:color="auto"/>
        <w:right w:val="none" w:sz="0" w:space="0" w:color="auto"/>
      </w:divBdr>
    </w:div>
    <w:div w:id="1345091669">
      <w:bodyDiv w:val="1"/>
      <w:marLeft w:val="0"/>
      <w:marRight w:val="0"/>
      <w:marTop w:val="0"/>
      <w:marBottom w:val="0"/>
      <w:divBdr>
        <w:top w:val="none" w:sz="0" w:space="0" w:color="auto"/>
        <w:left w:val="none" w:sz="0" w:space="0" w:color="auto"/>
        <w:bottom w:val="none" w:sz="0" w:space="0" w:color="auto"/>
        <w:right w:val="none" w:sz="0" w:space="0" w:color="auto"/>
      </w:divBdr>
    </w:div>
    <w:div w:id="1425880037">
      <w:bodyDiv w:val="1"/>
      <w:marLeft w:val="0"/>
      <w:marRight w:val="0"/>
      <w:marTop w:val="0"/>
      <w:marBottom w:val="0"/>
      <w:divBdr>
        <w:top w:val="none" w:sz="0" w:space="0" w:color="auto"/>
        <w:left w:val="none" w:sz="0" w:space="0" w:color="auto"/>
        <w:bottom w:val="none" w:sz="0" w:space="0" w:color="auto"/>
        <w:right w:val="none" w:sz="0" w:space="0" w:color="auto"/>
      </w:divBdr>
    </w:div>
    <w:div w:id="1465543975">
      <w:bodyDiv w:val="1"/>
      <w:marLeft w:val="0"/>
      <w:marRight w:val="0"/>
      <w:marTop w:val="0"/>
      <w:marBottom w:val="0"/>
      <w:divBdr>
        <w:top w:val="none" w:sz="0" w:space="0" w:color="auto"/>
        <w:left w:val="none" w:sz="0" w:space="0" w:color="auto"/>
        <w:bottom w:val="none" w:sz="0" w:space="0" w:color="auto"/>
        <w:right w:val="none" w:sz="0" w:space="0" w:color="auto"/>
      </w:divBdr>
    </w:div>
    <w:div w:id="1528835727">
      <w:bodyDiv w:val="1"/>
      <w:marLeft w:val="0"/>
      <w:marRight w:val="0"/>
      <w:marTop w:val="0"/>
      <w:marBottom w:val="0"/>
      <w:divBdr>
        <w:top w:val="none" w:sz="0" w:space="0" w:color="auto"/>
        <w:left w:val="none" w:sz="0" w:space="0" w:color="auto"/>
        <w:bottom w:val="none" w:sz="0" w:space="0" w:color="auto"/>
        <w:right w:val="none" w:sz="0" w:space="0" w:color="auto"/>
      </w:divBdr>
    </w:div>
    <w:div w:id="1532720724">
      <w:bodyDiv w:val="1"/>
      <w:marLeft w:val="0"/>
      <w:marRight w:val="0"/>
      <w:marTop w:val="0"/>
      <w:marBottom w:val="0"/>
      <w:divBdr>
        <w:top w:val="none" w:sz="0" w:space="0" w:color="auto"/>
        <w:left w:val="none" w:sz="0" w:space="0" w:color="auto"/>
        <w:bottom w:val="none" w:sz="0" w:space="0" w:color="auto"/>
        <w:right w:val="none" w:sz="0" w:space="0" w:color="auto"/>
      </w:divBdr>
    </w:div>
    <w:div w:id="1534922491">
      <w:bodyDiv w:val="1"/>
      <w:marLeft w:val="0"/>
      <w:marRight w:val="0"/>
      <w:marTop w:val="0"/>
      <w:marBottom w:val="0"/>
      <w:divBdr>
        <w:top w:val="none" w:sz="0" w:space="0" w:color="auto"/>
        <w:left w:val="none" w:sz="0" w:space="0" w:color="auto"/>
        <w:bottom w:val="none" w:sz="0" w:space="0" w:color="auto"/>
        <w:right w:val="none" w:sz="0" w:space="0" w:color="auto"/>
      </w:divBdr>
    </w:div>
    <w:div w:id="1548419206">
      <w:bodyDiv w:val="1"/>
      <w:marLeft w:val="0"/>
      <w:marRight w:val="0"/>
      <w:marTop w:val="0"/>
      <w:marBottom w:val="0"/>
      <w:divBdr>
        <w:top w:val="none" w:sz="0" w:space="0" w:color="auto"/>
        <w:left w:val="none" w:sz="0" w:space="0" w:color="auto"/>
        <w:bottom w:val="none" w:sz="0" w:space="0" w:color="auto"/>
        <w:right w:val="none" w:sz="0" w:space="0" w:color="auto"/>
      </w:divBdr>
    </w:div>
    <w:div w:id="1620523557">
      <w:bodyDiv w:val="1"/>
      <w:marLeft w:val="0"/>
      <w:marRight w:val="0"/>
      <w:marTop w:val="0"/>
      <w:marBottom w:val="0"/>
      <w:divBdr>
        <w:top w:val="none" w:sz="0" w:space="0" w:color="auto"/>
        <w:left w:val="none" w:sz="0" w:space="0" w:color="auto"/>
        <w:bottom w:val="none" w:sz="0" w:space="0" w:color="auto"/>
        <w:right w:val="none" w:sz="0" w:space="0" w:color="auto"/>
      </w:divBdr>
    </w:div>
    <w:div w:id="1688752707">
      <w:bodyDiv w:val="1"/>
      <w:marLeft w:val="0"/>
      <w:marRight w:val="0"/>
      <w:marTop w:val="0"/>
      <w:marBottom w:val="0"/>
      <w:divBdr>
        <w:top w:val="none" w:sz="0" w:space="0" w:color="auto"/>
        <w:left w:val="none" w:sz="0" w:space="0" w:color="auto"/>
        <w:bottom w:val="none" w:sz="0" w:space="0" w:color="auto"/>
        <w:right w:val="none" w:sz="0" w:space="0" w:color="auto"/>
      </w:divBdr>
    </w:div>
    <w:div w:id="1804688743">
      <w:bodyDiv w:val="1"/>
      <w:marLeft w:val="0"/>
      <w:marRight w:val="0"/>
      <w:marTop w:val="0"/>
      <w:marBottom w:val="0"/>
      <w:divBdr>
        <w:top w:val="none" w:sz="0" w:space="0" w:color="auto"/>
        <w:left w:val="none" w:sz="0" w:space="0" w:color="auto"/>
        <w:bottom w:val="none" w:sz="0" w:space="0" w:color="auto"/>
        <w:right w:val="none" w:sz="0" w:space="0" w:color="auto"/>
      </w:divBdr>
    </w:div>
    <w:div w:id="1808813438">
      <w:bodyDiv w:val="1"/>
      <w:marLeft w:val="0"/>
      <w:marRight w:val="0"/>
      <w:marTop w:val="0"/>
      <w:marBottom w:val="0"/>
      <w:divBdr>
        <w:top w:val="none" w:sz="0" w:space="0" w:color="auto"/>
        <w:left w:val="none" w:sz="0" w:space="0" w:color="auto"/>
        <w:bottom w:val="none" w:sz="0" w:space="0" w:color="auto"/>
        <w:right w:val="none" w:sz="0" w:space="0" w:color="auto"/>
      </w:divBdr>
    </w:div>
    <w:div w:id="1812599639">
      <w:bodyDiv w:val="1"/>
      <w:marLeft w:val="0"/>
      <w:marRight w:val="0"/>
      <w:marTop w:val="0"/>
      <w:marBottom w:val="0"/>
      <w:divBdr>
        <w:top w:val="none" w:sz="0" w:space="0" w:color="auto"/>
        <w:left w:val="none" w:sz="0" w:space="0" w:color="auto"/>
        <w:bottom w:val="none" w:sz="0" w:space="0" w:color="auto"/>
        <w:right w:val="none" w:sz="0" w:space="0" w:color="auto"/>
      </w:divBdr>
    </w:div>
    <w:div w:id="1864127166">
      <w:bodyDiv w:val="1"/>
      <w:marLeft w:val="0"/>
      <w:marRight w:val="0"/>
      <w:marTop w:val="0"/>
      <w:marBottom w:val="0"/>
      <w:divBdr>
        <w:top w:val="none" w:sz="0" w:space="0" w:color="auto"/>
        <w:left w:val="none" w:sz="0" w:space="0" w:color="auto"/>
        <w:bottom w:val="none" w:sz="0" w:space="0" w:color="auto"/>
        <w:right w:val="none" w:sz="0" w:space="0" w:color="auto"/>
      </w:divBdr>
    </w:div>
    <w:div w:id="1934704928">
      <w:bodyDiv w:val="1"/>
      <w:marLeft w:val="0"/>
      <w:marRight w:val="0"/>
      <w:marTop w:val="0"/>
      <w:marBottom w:val="0"/>
      <w:divBdr>
        <w:top w:val="none" w:sz="0" w:space="0" w:color="auto"/>
        <w:left w:val="none" w:sz="0" w:space="0" w:color="auto"/>
        <w:bottom w:val="none" w:sz="0" w:space="0" w:color="auto"/>
        <w:right w:val="none" w:sz="0" w:space="0" w:color="auto"/>
      </w:divBdr>
    </w:div>
    <w:div w:id="1951623190">
      <w:bodyDiv w:val="1"/>
      <w:marLeft w:val="0"/>
      <w:marRight w:val="0"/>
      <w:marTop w:val="0"/>
      <w:marBottom w:val="0"/>
      <w:divBdr>
        <w:top w:val="none" w:sz="0" w:space="0" w:color="auto"/>
        <w:left w:val="none" w:sz="0" w:space="0" w:color="auto"/>
        <w:bottom w:val="none" w:sz="0" w:space="0" w:color="auto"/>
        <w:right w:val="none" w:sz="0" w:space="0" w:color="auto"/>
      </w:divBdr>
    </w:div>
    <w:div w:id="2020421778">
      <w:bodyDiv w:val="1"/>
      <w:marLeft w:val="0"/>
      <w:marRight w:val="0"/>
      <w:marTop w:val="0"/>
      <w:marBottom w:val="0"/>
      <w:divBdr>
        <w:top w:val="none" w:sz="0" w:space="0" w:color="auto"/>
        <w:left w:val="none" w:sz="0" w:space="0" w:color="auto"/>
        <w:bottom w:val="none" w:sz="0" w:space="0" w:color="auto"/>
        <w:right w:val="none" w:sz="0" w:space="0" w:color="auto"/>
      </w:divBdr>
    </w:div>
    <w:div w:id="20679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Courtney L - (courtneyolson)</dc:creator>
  <cp:keywords/>
  <dc:description/>
  <cp:lastModifiedBy>Gaines, Lauren Michele - (laurengaines)</cp:lastModifiedBy>
  <cp:revision>2</cp:revision>
  <dcterms:created xsi:type="dcterms:W3CDTF">2023-10-04T15:34:00Z</dcterms:created>
  <dcterms:modified xsi:type="dcterms:W3CDTF">2023-10-04T15:34:00Z</dcterms:modified>
</cp:coreProperties>
</file>